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4 — ص: 331</w:t>
        <w:br/>
      </w:r>
      <w:r>
        <w:rPr>
          <w:rtl w:val="1"/>
        </w:rPr>
        <w:t xml:space="preserve"> أخبرنا حجاج بن محمد، قال: أخبرنا السري بن يحيى، عن محمد بن سيرين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المُسلمين انتَهَوا إلى حائطٍ قد أُغلق بابُه، فيه رجالٌ مِن المشركين، قال: فجلسَ ‌البَراءُ بنُ مالك ‌على ‌تُرس فقال: ارفعونِي برِمَاحِكم فألقُوني إليهم، فرُفعُوه برماحهم فأَلقَوه مِن وراءِ الحائِط فأَدركوه وقد قَتَل مِنهم عَشَرةً. </w:t>
      </w:r>
    </w:p>
    <w:p>
      <w:pPr>
        <w:bidi w:val="1"/>
        <w:jc w:val="start"/>
      </w:pPr>
      <w:r>
        <w:rPr>
          <w:rtl w:val="1"/>
        </w:rPr>
        <w:t>درجة الحديث: رجاله ثقات لكنه مرسل</w:t>
      </w:r>
    </w:p>
    <w:p>
      <w:pPr>
        <w:bidi w:val="1"/>
        <w:jc w:val="start"/>
      </w:pPr>
      <w:r>
        <w:rPr>
          <w:rtl w:val="1"/>
        </w:rPr>
        <w:t>الشرح: الدلالة: التعرض للمهالك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