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لكلّ داءٍ دواء،واستحباب التداوي-كتاب السلام-صحيح مسلم — رقم الحديث: 2211 — الرقم الفرعي: 2 — ج: 4 — ص: 1733</w:t>
        <w:br/>
      </w:r>
      <w:r>
        <w:rPr>
          <w:rtl w:val="1"/>
        </w:rPr>
        <w:t xml:space="preserve"> وحدثناه أبو كريب، حدثنا ابن نمير وأبو أسامة، عن هشام، بهذا الإسناد. </w:t>
        <w:br/>
      </w:r>
      <w:r>
        <w:rPr>
          <w:color w:val="000000"/>
          <w:rtl w:val="1"/>
        </w:rPr>
        <w:t xml:space="preserve">وفي حديث ابن نُمير: صَبَّتِ الماءَ بينَها وبين جَيبها.  </w:t>
      </w:r>
      <w:r>
        <w:rPr>
          <w:color w:val="000000"/>
          <w:rtl w:val="1"/>
        </w:rPr>
        <w:t xml:space="preserve">ولم يذكر في حديث أبي أسامة «أنّها من فَيح جهنّم».  </w:t>
      </w:r>
      <w:r>
        <w:rPr>
          <w:color w:val="000000"/>
          <w:rtl w:val="1"/>
        </w:rPr>
        <w:t xml:space="preserve">قال أبو أحمد: قال إبراهيم: حدثنا الحسن بن بِشْر، حدثنا أبو أسامة، بهذا الإسناد.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