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البزار — رقم الحديث: 2966 — ج: 7 — ص: 368</w:t>
        <w:br/>
      </w:r>
      <w:r>
        <w:rPr>
          <w:rtl w:val="1"/>
        </w:rPr>
        <w:t xml:space="preserve"> حدثنا محمد بن مرزوق، قال: أخبرنا عبد العزيز بن الخطاب، قال: أخبرنا علي بن غراب، قال: أخبرنا هشام بن حسان، عن محمد بن سيرين، عن أبي عبيدة بن حذيفة، عن أبيه، رضي الله عنه، أن النبي ﷺ</w:t>
        <w:br/>
      </w:r>
      <w:r>
        <w:rPr>
          <w:color w:val="000000"/>
          <w:rtl w:val="1"/>
        </w:rPr>
        <w:t xml:space="preserve">: قال:  </w:t>
      </w:r>
      <w:r>
        <w:rPr>
          <w:color w:val="FF0000"/>
          <w:rtl w:val="1"/>
        </w:rPr>
        <w:t xml:space="preserve">«مَن تَشبَّه بِقومٍ فهو مِنهم». </w:t>
      </w:r>
      <w:r>
        <w:rPr>
          <w:color w:val="000000"/>
          <w:rtl w:val="1"/>
        </w:rPr>
        <w:t xml:space="preserve">وهذا الحديث لا نعلمُه يُروى عن حُذيفةَ مسندًا إلّا من هذا الوجه،  </w:t>
      </w:r>
      <w:r>
        <w:rPr>
          <w:color w:val="000000"/>
          <w:rtl w:val="1"/>
        </w:rPr>
        <w:t xml:space="preserve">وقد رواه غيرُ عليِّ بنِ غُرابٍ عن هشام، عن محمد، عن أَبي عُبيدةَ، عن أَبيه، موقوفًا. </w:t>
      </w:r>
    </w:p>
    <w:p>
      <w:pPr>
        <w:bidi w:val="1"/>
        <w:jc w:val="start"/>
      </w:pPr>
      <w:r>
        <w:rPr>
          <w:rtl w:val="1"/>
        </w:rPr>
        <w:t>درجة الحديث: معلول</w:t>
      </w:r>
    </w:p>
    <w:p>
      <w:pPr>
        <w:bidi w:val="1"/>
        <w:jc w:val="start"/>
      </w:pPr>
      <w:r>
        <w:rPr>
          <w:rtl w:val="1"/>
        </w:rPr>
        <w:t>الشرح: الدلالة: سادسًا: ألا يشبه لباس نساء الكفار</w:t>
      </w:r>
    </w:p>
    <w:p>
      <w:pPr>
        <w:bidi w:val="1"/>
        <w:jc w:val="start"/>
      </w:pPr>
      <w:r>
        <w:rPr>
          <w:rtl w:val="1"/>
        </w:rPr>
        <w:t>الشرح: الدلالة: التشبه بغير المسلمين (انظر هيئات اللباس) - اللباس المنهي عنه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