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4970 — ج: 6 — ص: 36</w:t>
        <w:br/>
      </w:r>
      <w:r>
        <w:rPr>
          <w:rtl w:val="1"/>
        </w:rPr>
        <w:t xml:space="preserve"> حدثنا أبو العباس محمد بن يعقوب، حدثنا أحمد بن عبد الجبار، حدثنا يونس بن بُكَير، عن ابن إسحاق، قال: حدثني عاصم بن عمر بن قَتَادة، عن محمود بن لَبيد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لما خَرج رسولُ الله ﷺ إلى أُحُدٍ وقع اليمانُ بن حِسْل بن جابر أبُ حُذيفة وثابتُ بن وَقْشِ بن زَعُوراء في الآطَامِ مع النساء والصِّبيان،  </w:t>
      </w:r>
      <w:r>
        <w:rPr>
          <w:color w:val="FF0000"/>
          <w:rtl w:val="1"/>
        </w:rPr>
        <w:t xml:space="preserve">فقال أحدُهما لِصاحبِه وهما شَيخانِ كبيرانِ: لا أبا لكَ، ما نَنتظِرُ؟! فوالله ما بقي لواحدٍ منا مِن عُمُره إلَّا ظِمْءُ [حِمارٍ]، إنما نحن هامَةُ اليومِ، ألَا نأخذُ أسيافَنا ثم نلحقُ برسولِ الله ﷺ. </w:t>
      </w:r>
      <w:r>
        <w:rPr>
          <w:color w:val="FF0000"/>
          <w:rtl w:val="1"/>
        </w:rPr>
        <w:t xml:space="preserve">فدخلا في المسلمين ولا يعلمون بهما،  </w:t>
      </w:r>
      <w:r>
        <w:rPr>
          <w:color w:val="FF0000"/>
          <w:rtl w:val="1"/>
        </w:rPr>
        <w:t xml:space="preserve">فأما ثابتُ بن وَقْش، فقتله المشركون،  </w:t>
      </w:r>
      <w:r>
        <w:rPr>
          <w:color w:val="FF0000"/>
          <w:rtl w:val="1"/>
        </w:rPr>
        <w:t xml:space="preserve">وأما أبو حذيفةَ، فاختلَفَتْ عليه أسيافُ المسلمين فقتلوه ولا يَعرِفونه، فقال حذيفةُ: أَبي أَبي، فقالوا: واللهِ إنْ عَرَفْناه، وصَدَقوا،  </w:t>
      </w:r>
      <w:r>
        <w:rPr>
          <w:color w:val="FF0000"/>
          <w:rtl w:val="1"/>
        </w:rPr>
        <w:t xml:space="preserve">فقال حذيفةُ: يغفرُ اللهُ لكم وهو أرحمُ الراحمين،  </w:t>
      </w:r>
      <w:r>
        <w:rPr>
          <w:color w:val="000000"/>
          <w:rtl w:val="1"/>
        </w:rPr>
        <w:t xml:space="preserve">فأراد رسولُ الله ﷺ أن يَدِيَه، فتصدَّق به حذيفةُ على المسلمين، فزادَه ذلك عندَ رسول الله ﷺ. </w:t>
      </w:r>
      <w:r>
        <w:rPr>
          <w:color w:val="000000"/>
          <w:rtl w:val="1"/>
        </w:rPr>
        <w:t xml:space="preserve">هذا حديث صحيح على شرط مسلم، ولم يُخرجاه.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اليمان والد حذيفة - شهداء أحد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أحد</w:t>
      </w:r>
    </w:p>
    <w:p>
      <w:pPr>
        <w:bidi w:val="1"/>
        <w:jc w:val="start"/>
      </w:pPr>
      <w:r>
        <w:rPr>
          <w:rtl w:val="1"/>
        </w:rPr>
        <w:t>الشرح: الدلالة: ثابت بن وقش - شهداء أحد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