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عبد بن حميد — رقم الحديث: 296 — ص: 121</w:t>
        <w:br/>
      </w:r>
      <w:r>
        <w:rPr>
          <w:rtl w:val="1"/>
        </w:rPr>
        <w:t xml:space="preserve"> حدثنا إبراهيم بن الحكم بن أبان، حدثني أبي، ثنا عبد الله بن عيسى بن بحير، قال: حدثني أبي</w:t>
        <w:br/>
      </w:r>
      <w:r>
        <w:rPr>
          <w:color w:val="000000"/>
          <w:rtl w:val="1"/>
        </w:rPr>
        <w:t xml:space="preserve">أنَّه كان في المسجدِ، فإذا هو بعَمرِو بنِ العاص جالسًا، فقال لي: مِن أَهلِ اليَمنِ أَنتَ؟ فقلتُ: نعم، فقال لي: ادْنُ مِنِّي أُحدِّثْكَ بحديثٍ تَقَرُّ به عيناك، قال: فدَنوتُ منه،  </w:t>
      </w:r>
      <w:r>
        <w:rPr>
          <w:color w:val="FF0000"/>
          <w:rtl w:val="1"/>
        </w:rPr>
        <w:t xml:space="preserve">فقال عمرٌو: بينا نحنُ يومًا جُلوسًا، إذ أَقبَلَ رسولُ الله ﷺ، فقَعدَ إلينا، ثم قال: «أَينَ إخواني الذينَ أنا مِنهم وهم منِّي؟ أَدخُلُ الجَنّةَ ويَدخُلونَ معي» ثم قامَ فذَهب، فما لَبِثَ أنْ رَجَعَ فقَعد، ثم قال: «أينَ إخواني الذينَ أنا مِنهم وهم مِنِّي؟ أَدخُلُ الجَنَّةَ ويَدخُلونَ معي» ثم قامَ فذَهب،  </w:t>
      </w:r>
      <w:r>
        <w:rPr>
          <w:color w:val="FF0000"/>
          <w:rtl w:val="1"/>
        </w:rPr>
        <w:t xml:space="preserve">فقال بعضُنا لبَعض: لو أنّا سألناه: أَوَغيرُنا هم يا رسولَ الله؟  </w:t>
      </w:r>
      <w:r>
        <w:rPr>
          <w:color w:val="FF0000"/>
          <w:rtl w:val="1"/>
        </w:rPr>
        <w:t xml:space="preserve">فما كان إلّا قليلًا أن رَجعَ رسولُ الله ﷺ، فقَعَد، فقال: «أينَ إخواني الذينَ أنا مِنهم وهم مِنِّي؟ أَدخُلُ الجَنَّةَ ويَدخُلونَ معي» فقلنا: يا رسولَ الله، أوَغيرُنا هم؟  </w:t>
      </w:r>
      <w:r>
        <w:rPr>
          <w:color w:val="FF0000"/>
          <w:rtl w:val="1"/>
        </w:rPr>
        <w:t xml:space="preserve">قال: «نعم، هم أَهلُ اليَمن، المُطَّرَحون في أَطرافِ الأرض، المُدفَعونَ عن أَبوابِ السُّلطان، يَمُوتُ أَحدُهم وحاجتُه في صَدرِه لم يَقْضِها».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