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إماطة الأذى عن الصبيّ في العقيقة-كتاب العقيقة-صحيح البخاري — رقم الحديث: 5472 — الرقم الفرعي: 1</w:t>
        <w:br/>
      </w:r>
      <w:r>
        <w:rPr>
          <w:rtl w:val="1"/>
        </w:rPr>
        <w:t xml:space="preserve"> وقال أصبَغُ: أخبرني ابنُ وَهْب، عن جَرِيرِ بنِ حازمٍ، عن أيوبَ السَّخْتِيانيِّ، عن محمَّدِ بنِ سِيرِينَ، حدَّثنا سَلْمانُ بنُ عامرٍ الضَّبِّيُّ، قال: سمعتُ رسولَ الله - صلى الله عليه وسلم -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«مَعَ الغلامِ عَقِيقةٌ، فأهرِيقُوا عنه دَماً، وأمِيطُوا عنه الأذَى».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 xml:space="preserve">الشرح: الدلالة: ثامنًا: قيمة الوليمة والأُضحيّة والعقيقة والهَدْي - قيمة التكافل الاقتصادي، ومحاربة الفقر </w:t>
      </w:r>
    </w:p>
    <w:p>
      <w:pPr>
        <w:bidi w:val="1"/>
        <w:jc w:val="start"/>
      </w:pPr>
      <w:r>
        <w:rPr>
          <w:rtl w:val="1"/>
        </w:rPr>
        <w:t>الشرح: الدلالة: الحلق والعقيقة والتصدق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الوليمة والعقيقة والمأدبة ونحوها - تغذية الجماعات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