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 xml:space="preserve"> الزكاة من العروض — رقم الحديث: 7103</w:t>
        <w:br/>
      </w:r>
      <w:r>
        <w:rPr>
          <w:color w:val="FF0000"/>
          <w:rtl w:val="1"/>
        </w:rPr>
        <w:t xml:space="preserve">قال: «كان فيما كان من مال في رقيق، أو في دواب، أو بز يدار لتجارة الزكاة كل عام»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عروض التجارة - الأموال التي تجب فيها الزكاة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