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يقول:أنعم الله بك عيناً-كتاب الأدب-سنن أبي داود — رقم الحديث: 5227 — الرقم الفرعي: 99 — الرقم الأصلي: 5227</w:t>
        <w:br/>
      </w:r>
      <w:r>
        <w:rPr>
          <w:rtl w:val="1"/>
        </w:rPr>
        <w:t xml:space="preserve"> حدثنا سلمة بن شبيب ثنا عبد الرزاق أخبرنا معمر عن قتادة ملاحظة أو غيره أنّ عمران بن حصين</w:t>
        <w:br/>
      </w:r>
      <w:r>
        <w:rPr>
          <w:color w:val="FF0000"/>
          <w:rtl w:val="1"/>
        </w:rPr>
        <w:t xml:space="preserve">قال: كنا نقولُ في الجاهليةِ: أنعَمَ الله بك عَيناً، وأنعِمْ صَبَاحاً، فلما كان الإِسلامُ نُهِينا عن ذلك. </w:t>
      </w:r>
      <w:r>
        <w:rPr>
          <w:color w:val="000000"/>
          <w:rtl w:val="1"/>
        </w:rPr>
        <w:t xml:space="preserve">قال عبدُ الرزاق: قال معمرٌ: يكره أن يقولَ الرجل: أنْعَمَ اللهُ بكَ عيناً، ولا بأسَ أن يقولَ: أنْعَمَ اللهُ عَينَكَ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