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ينادي الرجل،فيقول:لبّيك-كتاب الأدب-سنن أبي داود — رقم الحديث: 5233 — الرقم الفرعي: 99 — الرقم الأصلي: 5233</w:t>
        <w:br/>
      </w:r>
      <w:r>
        <w:rPr>
          <w:rtl w:val="1"/>
        </w:rPr>
        <w:t xml:space="preserve"> حدثنا موسى بن إسماعيل ثنا حماد أخبرنا يعلى بن عطاء عن أبي همام عبد الله بن يسار أنّ أبا عبد الرحمن الفِهريّ</w:t>
        <w:br/>
      </w:r>
      <w:r>
        <w:rPr>
          <w:color w:val="FF0000"/>
          <w:rtl w:val="1"/>
        </w:rPr>
        <w:t xml:space="preserve">قال: شَهدتُ مع رَسولِ الله ﷺ حُنَينًا،  </w:t>
      </w:r>
      <w:r>
        <w:rPr>
          <w:color w:val="FF0000"/>
          <w:rtl w:val="1"/>
        </w:rPr>
        <w:t xml:space="preserve">فسِرْنا في يومٍ قائظٍ شَديدِ الحرّ، فنَزَلْنا تحتَ ظِلِّ الشَّجَر،  </w:t>
      </w:r>
      <w:r>
        <w:rPr>
          <w:color w:val="FF0000"/>
          <w:rtl w:val="1"/>
        </w:rPr>
        <w:t xml:space="preserve">فلمّا زالت الشَّمسُ لبستُ لَأْمَتي ورَكبتُ فَرَسي، فأتيتُ رسولَ الله ﷺ وهو في فُسطاطِه، فقلتُ: السَّلام عليكَ يا رسولَ الله ورحمةُ الله وبركاتُه، قد حان الرَّواح، قال: «أَجَل»  </w:t>
      </w:r>
      <w:r>
        <w:rPr>
          <w:color w:val="FF0000"/>
          <w:rtl w:val="1"/>
        </w:rPr>
        <w:t xml:space="preserve">ثمَّ قال: «يا بلالُ» فثار من تحت سَمُرةٍ كأنَّ ظِلَّه ظِلُّ طائرٍ، فقال: لبَّيك وسَعدَيك، وأنا فِداؤك،  </w:t>
      </w:r>
      <w:r>
        <w:rPr>
          <w:color w:val="FF0000"/>
          <w:rtl w:val="1"/>
        </w:rPr>
        <w:t xml:space="preserve">فقال: «أَسرِجْ لي الفَرَس» فأَخرَجَ سَرْجًا دَفَّتاهُ من ليفٍ، ليس فيهما أَشَرٌ ولا بَطَر، فرَكِبَ ورَكِبْنا..  </w:t>
      </w:r>
      <w:r>
        <w:rPr>
          <w:color w:val="000000"/>
          <w:rtl w:val="1"/>
        </w:rPr>
        <w:t xml:space="preserve">وساق الحديث.  </w:t>
      </w:r>
      <w:r>
        <w:rPr>
          <w:color w:val="000000"/>
          <w:rtl w:val="1"/>
        </w:rPr>
        <w:t xml:space="preserve">قال أبو داود: أبو عبد الرَّحمن الفِهْريّ، ليس له إلَّا هذا الحديثُ، وهو حديثٌ نبيلٌ جاء به حمَّاد بنُ سَلَمة.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في الطريق إلى حنين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بلال بن رباح، رضي الله عنه - خدمه ﷺ 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