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إماطة الأذى عن الطريق-كتاب الأدب-سنن أبي داود — رقم الحديث: 5242 — الرقم الفرعي: 99 — الرقم الأصلي: 5242</w:t>
        <w:br/>
      </w:r>
      <w:r>
        <w:rPr>
          <w:rtl w:val="1"/>
        </w:rPr>
        <w:t xml:space="preserve"> حدثنا أحمد بن محمد المروزيّ قال:حدثني عليّ بن حسين قال:حدثني أبي قال:حدثني عبد الله بن بُريدة قال:سمعت أبي بريدة يقول:سمعت رسول الله صلى الله عليه وسلم</w:t>
        <w:br/>
      </w:r>
      <w:r>
        <w:rPr>
          <w:color w:val="000000"/>
          <w:rtl w:val="1"/>
        </w:rPr>
        <w:t xml:space="preserve">يقول: </w:t>
      </w:r>
      <w:r>
        <w:rPr>
          <w:color w:val="FF0000"/>
          <w:rtl w:val="1"/>
        </w:rPr>
        <w:t xml:space="preserve">«في الإنسانِ ثلاثُ مِئةٍ وستُّون مَفصِلًا، فعَليهِ أن يَتصدَّقَ عن كلِّ مَفْصِلٍ منهُ بصدَقَة»  </w:t>
      </w:r>
      <w:r>
        <w:rPr>
          <w:color w:val="000000"/>
          <w:rtl w:val="1"/>
        </w:rPr>
        <w:t xml:space="preserve">قالوا: ومَن يُطيقُ ذلك يا نبيَّ الله؟  </w:t>
      </w:r>
      <w:r>
        <w:rPr>
          <w:color w:val="FF0000"/>
          <w:rtl w:val="1"/>
        </w:rPr>
        <w:t xml:space="preserve">قال: «النُّخَاعةُ في المَسجِدِ تَدْفِنُها، والشيءُ تُنَحِّيهِ عن الطَّريقِ،  </w:t>
      </w:r>
      <w:r>
        <w:rPr>
          <w:color w:val="FF0000"/>
          <w:rtl w:val="1"/>
        </w:rPr>
        <w:t xml:space="preserve">فإن لم تَجِدْ فرَكْعَتا الضُّحىَ تُجزئُكَ».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الصدقة بغير المال - صدقة التطوع</w:t>
      </w:r>
    </w:p>
    <w:p>
      <w:pPr>
        <w:bidi w:val="1"/>
        <w:jc w:val="start"/>
      </w:pPr>
      <w:r>
        <w:rPr>
          <w:rtl w:val="1"/>
        </w:rPr>
        <w:t>الشرح: الدلالة: التصور الإسلامي للإنسان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العمل الصالح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إماطة الأذى عن الطريق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عدد ركعات صلاة الضحى - صلاة الضحى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فضل صلاة الضحى - صلاة الضحى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