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تشميت العاطس ،وكراهة التثاؤب-كتاب الزهد والرقائق-صحيح مسلم — رقم الحديث: 2995 — الرقم الفرعي: 1 — الرقم الأصلي: 2995</w:t>
        <w:br/>
      </w:r>
      <w:r>
        <w:rPr>
          <w:rtl w:val="1"/>
        </w:rPr>
        <w:t xml:space="preserve"> حدثني أبو غسّان المِسْمَعيّ،مالك بن عبد الواحد حدثنا بِشْر بن المُفَضَّل حدثنا سهيل بن أبي صالح قال:سمعت ابناً لأبي سعيد الخُدْريّ يحدث أبي عن أبيه قال:قال رسول الله صلى الله عليه وسلم</w:t>
        <w:br/>
      </w:r>
      <w:r>
        <w:rPr>
          <w:color w:val="FF0000"/>
          <w:rtl w:val="1"/>
        </w:rPr>
        <w:t xml:space="preserve">«إذا تَثاءَبَ أَحدُكم، فليُمسِك بيَدِه على فيهِ،  </w:t>
      </w:r>
      <w:r>
        <w:rPr>
          <w:color w:val="000000"/>
          <w:rtl w:val="1"/>
        </w:rPr>
        <w:t xml:space="preserve">فإنَّ الشَّيطانَ يَدخُل».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بعض الآداب والمندوبات في الصلاة -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