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الدعاء في الاستسقاء-كتاب إقامة الصلاة-سنن ابن ماجة — رقم الحديث: 1269 — الرقم الفرعي: 99 — الرقم الأصلي: 1269</w:t>
        <w:br/>
      </w:r>
      <w:r>
        <w:rPr>
          <w:rtl w:val="1"/>
        </w:rPr>
        <w:t xml:space="preserve"> حدثنا أبو كريب ثنا أبو معاوية عن الأعمش عن عمرو بن مرّة عن سالم بن أبي الجعد عن شرحبيل بن السّمط</w:t>
        <w:br/>
      </w:r>
      <w:r>
        <w:rPr>
          <w:color w:val="000000"/>
          <w:rtl w:val="1"/>
        </w:rPr>
        <w:t xml:space="preserve">أنّه قال لكَعب: يا كعبَ بنَ مُرَّة، حَدِّثنا عن رسولِ الله ﷺ واحذَرْ.  </w:t>
      </w:r>
      <w:r>
        <w:rPr>
          <w:color w:val="FF0000"/>
          <w:rtl w:val="1"/>
        </w:rPr>
        <w:t xml:space="preserve">قال: جاءَ رجُلٌ إلى النّبيِّ ﷺ، فقال: يا رسولَ الله، استَسقِ الله،  </w:t>
      </w:r>
      <w:r>
        <w:rPr>
          <w:color w:val="FF0000"/>
          <w:rtl w:val="1"/>
        </w:rPr>
        <w:t xml:space="preserve">فرَفَع رسولُ الله ﷺ يَدَيْه، فقال: «اللّهمَّ اسقِنا غَيثًا مَريئًا مَريعًا طَبَقًا عاجِلًا غيرَ رائثٍ، نافعًا غيرَ ضارٍّ»  </w:t>
      </w:r>
      <w:r>
        <w:rPr>
          <w:color w:val="FF0000"/>
          <w:rtl w:val="1"/>
        </w:rPr>
        <w:t xml:space="preserve">قال: فما جَمَّعوا حتَّى أُحْيُوا،  </w:t>
      </w:r>
      <w:r>
        <w:rPr>
          <w:color w:val="FF0000"/>
          <w:rtl w:val="1"/>
        </w:rPr>
        <w:t xml:space="preserve">قال: فأَتَوه فشَكَوا إليه المَطَر، فقالوا: يا رسولَ الله، تَهدَّمَت البُيوت،  </w:t>
      </w:r>
      <w:r>
        <w:rPr>
          <w:color w:val="FF0000"/>
          <w:rtl w:val="1"/>
        </w:rPr>
        <w:t xml:space="preserve">فقال: «اللّهمَّ حَوَالَيْنا ولا عَلَينا»  </w:t>
      </w:r>
      <w:r>
        <w:rPr>
          <w:color w:val="FF0000"/>
          <w:rtl w:val="1"/>
        </w:rPr>
        <w:t xml:space="preserve">قال: فجعَلَ السّحابُ يَنقَطِع يَمِينًا وشِمالًا.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في الاستسقاء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