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23173 — الرقم الفرعي: 99 — الرقم الأصلي: 23173 — ج: 5 — ص: 374</w:t>
        <w:br/>
      </w:r>
      <w:r>
        <w:rPr>
          <w:rtl w:val="1"/>
        </w:rPr>
        <w:t xml:space="preserve"> حدثنا عبد الرزاق ثنا معمر عن ابن طاوس عن أبي بكر بن محمد بن عمرو بن حزم عن رجُل من أصحاب النبيّ صلى الله عليه وسلم عن النبيّ صلى الله عليه وسلم</w:t>
        <w:br/>
      </w:r>
      <w:r>
        <w:rPr>
          <w:color w:val="000000"/>
          <w:rtl w:val="1"/>
        </w:rPr>
        <w:t xml:space="preserve">أنّه كان يقول:  </w:t>
      </w:r>
      <w:r>
        <w:rPr>
          <w:color w:val="FF0000"/>
          <w:rtl w:val="1"/>
        </w:rPr>
        <w:t xml:space="preserve">«اللّهمَّ صَلِّ على محمدٍ وعلى أهلِ بيتِه، وعلى أَزواجِه وذُرِّيَّتِه، كما صلَّيتَ على آلِ إبراهيم، إنَّك حَميدٌ مجيد، وبارِك على محمَّدٍ وعلى أَهلِ بَيتِه، وعلى أَزواجِه وذُرِّيَّتِه، كما باركتَ على آلِ إبراهيم، إنَّك حَميدٌ مجيد».  </w:t>
      </w:r>
      <w:r>
        <w:rPr>
          <w:color w:val="000000"/>
          <w:rtl w:val="1"/>
        </w:rPr>
        <w:t xml:space="preserve">قال ابنُ طاووس: وكان أَبي يقولُ مثلَ ذلك. </w:t>
      </w:r>
    </w:p>
    <w:p>
      <w:pPr>
        <w:bidi w:val="1"/>
        <w:jc w:val="start"/>
      </w:pPr>
      <w:r>
        <w:rPr>
          <w:rtl w:val="1"/>
        </w:rPr>
        <w:t>درجة الحديث: صحيح</w:t>
      </w:r>
    </w:p>
    <w:p>
      <w:pPr>
        <w:bidi w:val="1"/>
        <w:jc w:val="start"/>
      </w:pPr>
      <w:r>
        <w:rPr>
          <w:rtl w:val="1"/>
        </w:rPr>
        <w:t xml:space="preserve">الشرح: الدلالة: الصلاة عليه ﷺ في الصلاة - الصلاة والسلام عليه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