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الوتر بثلاث-أبواب الصلاة-سنن الترمذي — رقم الحديث: 460 — الرقم الفرعي: 1 — الرقم الأصلي: 460</w:t>
        <w:br/>
      </w:r>
      <w:r>
        <w:rPr>
          <w:rtl w:val="1"/>
        </w:rPr>
        <w:t xml:space="preserve"> حدثنا هنّاد حدثنا أبو بكر بن عيّاش عن أبي إسحاق عن الحارث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يُوتِرُ بثلاثٍ، يقرأُ فيهنَّ بتسعِ سُوَرٍ من المُفصَّل، يقرأ في كلِّ ركعةٍ بثلاثِ سُوَرٍ، آخرهن ﴿قُلْ هُوَ الله أَحَدٌ﴾.  </w:t>
      </w:r>
      <w:r>
        <w:rPr>
          <w:color w:val="000000"/>
          <w:rtl w:val="1"/>
        </w:rPr>
        <w:t xml:space="preserve">وفي الباب عن عِمرانَ بنِ حُصَين، وعائشةَ، وابنِ عباسٍ، وأبي أيُّوبَ، وعبد الرحمن بن أَبْزَى، عن أُبَيِّ بنِ كعب.  </w:t>
      </w:r>
      <w:r>
        <w:rPr>
          <w:color w:val="000000"/>
          <w:rtl w:val="1"/>
        </w:rPr>
        <w:t xml:space="preserve">ويُروى أَيضًا عن عبد الرحمن بنِ أَبْزَى، عن النبيّ ﷺ . هكذا روى بعضُهم، فلم يذكر فيه: عن أُبَيٍّ، وذكر بعضهم: عن عبد الرحمن بن أبزى، عن أُبَيٍّ.  </w:t>
      </w:r>
      <w:r>
        <w:rPr>
          <w:color w:val="000000"/>
          <w:rtl w:val="1"/>
        </w:rPr>
        <w:t xml:space="preserve">وقد ذهب قومٌ من أهلِ العِلمِ من أصحابِ النبيِّ ﷺ وغيرِهم إلى هذا، ورأوا أن يُوتِر الرجلُ بثلاثٍ.  </w:t>
      </w:r>
      <w:r>
        <w:rPr>
          <w:color w:val="000000"/>
          <w:rtl w:val="1"/>
        </w:rPr>
        <w:t xml:space="preserve">قال سفيان: إن شئتَ أَوتَرتَ بخمسٍ، وإن شئتَ أوترتَ بثلاثٍ، وإن شئتَ أوتَرتَ بركعةٍ.  </w:t>
      </w:r>
      <w:r>
        <w:rPr>
          <w:color w:val="000000"/>
          <w:rtl w:val="1"/>
        </w:rPr>
        <w:t xml:space="preserve">قال سفيان: والذي أَستَحب أن يُوتَر بثلاثِ رَكَعَاتٍ. وهو قولُ ابنِ المبارك، وأهل الكوفة.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في الوتر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