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قدر حصى الرمي-كتاب المناسك-سنن ابن ماجة — رقم الحديث: 3029 — الرقم الفرعي: 99 — الرقم الأصلي: 3029</w:t>
        <w:br/>
      </w:r>
      <w:r>
        <w:rPr>
          <w:rtl w:val="1"/>
        </w:rPr>
        <w:t xml:space="preserve"> حدثنا عليّ بن محمد ثنا أبو أسامة عن عوف عن زياد بن الحصين عن أبي العالية عن ابن عبّاس</w:t>
        <w:br/>
      </w:r>
      <w:r>
        <w:rPr>
          <w:color w:val="000000"/>
          <w:rtl w:val="1"/>
        </w:rPr>
        <w:t xml:space="preserve">قال: قال رَسولُ اللَّهِ ﷺ غَداةَ العَقَبَةِ وهو على ناقَتِه: «القُطْ لي حَصًى»  </w:t>
      </w:r>
      <w:r>
        <w:rPr>
          <w:color w:val="FF0000"/>
          <w:rtl w:val="1"/>
        </w:rPr>
        <w:t xml:space="preserve">فلَقَطتُ له سَبعَ حَصَياتٍ، هُنَّ حَصَى الخَذفِ، فجَعَلَ يَنفُضُهُنَّ في كَفِّهِ ويَقولُ: «أَمثَالَ هؤُلاءِ فارمُوا».  </w:t>
      </w:r>
      <w:r>
        <w:rPr>
          <w:color w:val="000000"/>
          <w:rtl w:val="1"/>
        </w:rPr>
        <w:t xml:space="preserve">ثُمَّ قال: «أَيُّها النَّاسُ، إِيَّاكُم والغُلُوَّ في الدِّينِ، فإِنَّما أَهلَكَ مَن كان قَبلَكُم الغُلُوُّ في الدِّينِ».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صفة الحصى الذي يرمى وعدده - رمي الجمار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