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الثمر على رؤس النخل بالذهب والفضة-كتاب البيوع-صحيح البخاري — رقم الحديث: 2191 — الرقم الفرعي: 99 — الرقم الأصلي: 2191</w:t>
        <w:br/>
      </w:r>
      <w:r>
        <w:rPr>
          <w:rtl w:val="1"/>
        </w:rPr>
        <w:t xml:space="preserve"> حدثنا علي بن عبد الله حدثنا سفيان قال:قال يحيى بن سعيد سمعت بشيراً قال:سمعت سهل بن أبي حثمة</w:t>
        <w:br/>
      </w:r>
      <w:r>
        <w:rPr>
          <w:color w:val="FF0000"/>
          <w:rtl w:val="1"/>
        </w:rPr>
        <w:t xml:space="preserve">أنَّ رسولَ الله ﷺ نَهَى عن بيعِ الثَّمَرِ بالتمرِ،  </w:t>
      </w:r>
      <w:r>
        <w:rPr>
          <w:color w:val="FF0000"/>
          <w:rtl w:val="1"/>
        </w:rPr>
        <w:t xml:space="preserve">ورَخَّصَ في العَرِيَّةِ أنْ تُباعَ بخَرْصِها يَأْكُلُها أهلُها رُطَبًا. </w:t>
      </w:r>
      <w:r>
        <w:rPr>
          <w:color w:val="FF0000"/>
          <w:rtl w:val="1"/>
        </w:rPr>
        <w:t xml:space="preserve">وقال سفيانُ مَرّةً أُخرَى: إلّا أنَّه رَخَّصَ في العَرِيَّةِ يبيعُها أهلُها بخَرْصِها يَأْكُلونَها رُطَبًا، قال: هو سَواءٌ. </w:t>
      </w:r>
      <w:r>
        <w:rPr>
          <w:color w:val="000000"/>
          <w:rtl w:val="1"/>
        </w:rPr>
        <w:t xml:space="preserve">قال سفيانُ: فقلتُ لِيحيى وأنا غلامٌ: إنَّ أهلَ مكَّةَ يقولونَ: إنَّ النبيَّ ﷺ رَخَّصَ في بيعِ العَرَايا، فقال: وما يُدْري أهلَ مكَّةَ؟ قلتُ: إنَّهم يَرْوونَه عن جابرٍ، فسَكَتَ. </w:t>
      </w:r>
      <w:r>
        <w:rPr>
          <w:color w:val="000000"/>
          <w:rtl w:val="1"/>
        </w:rPr>
        <w:t xml:space="preserve">قال سفيانُ: إنَّما أرَدْتُ أنَّ جابرًا من أهلِ المدينةِ. </w:t>
      </w:r>
      <w:r>
        <w:rPr>
          <w:color w:val="000000"/>
          <w:rtl w:val="1"/>
        </w:rPr>
        <w:t xml:space="preserve">قيلَ لِسفيانَ: وليس فيه: نَهَى عن بيعِ الثَّمَرِ حتَّى يَبدُوَ صلاحُه؟ قال: لا.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تيسيره ﷺ في البيوع - تيسيره ﷺ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