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التسمية عند الوضوء-كتاب الطهارة-سنن النسائي — رقم الحديث: 78 — الرقم الفرعي: 99 — الرقم الأصلي: 78</w:t>
        <w:br/>
      </w:r>
      <w:r>
        <w:rPr>
          <w:rtl w:val="1"/>
        </w:rPr>
        <w:t xml:space="preserve"> أخبرنا إسحاق بن إبراهيم قال:أنبأنا عبد الرزاق قال:حدثنا معمَر عن ثابت و قتادة عن أنس</w:t>
        <w:br/>
      </w:r>
      <w:r>
        <w:rPr>
          <w:color w:val="000000"/>
          <w:rtl w:val="1"/>
        </w:rPr>
        <w:t xml:space="preserve">قال: طلبَ بعضُ أصحاب النّبيِّ ﷺ وَضُوءًا،  </w:t>
      </w:r>
      <w:r>
        <w:rPr>
          <w:color w:val="000000"/>
          <w:rtl w:val="1"/>
        </w:rPr>
        <w:t xml:space="preserve">فقالَ رسولُ الله ﷺ: «هل مع أحدٍ منكم ماء؟»  </w:t>
      </w:r>
      <w:r>
        <w:rPr>
          <w:color w:val="000000"/>
          <w:rtl w:val="1"/>
        </w:rPr>
        <w:t xml:space="preserve">فوَضَعَ يدَه في الماء،  </w:t>
      </w:r>
      <w:r>
        <w:rPr>
          <w:color w:val="FF0000"/>
          <w:rtl w:val="1"/>
        </w:rPr>
        <w:t xml:space="preserve">ويقول: «تَوضَّؤوا بسمِ الله».  </w:t>
      </w:r>
      <w:r>
        <w:rPr>
          <w:color w:val="000000"/>
          <w:rtl w:val="1"/>
        </w:rPr>
        <w:t xml:space="preserve">فرأيتُ الماءَ يخرجُ من بين أصابعِه، حتى تَوضّؤوا مِن عند آخرهم.  </w:t>
      </w:r>
      <w:r>
        <w:rPr>
          <w:color w:val="000000"/>
          <w:rtl w:val="1"/>
        </w:rPr>
        <w:t xml:space="preserve">قال ثابت: قلتُ لأنس: كم تراهم؟ قال: نحوًا من سبعين. </w:t>
      </w:r>
    </w:p>
    <w:p>
      <w:pPr>
        <w:bidi w:val="1"/>
        <w:jc w:val="start"/>
      </w:pPr>
      <w:r>
        <w:rPr>
          <w:rtl w:val="1"/>
        </w:rPr>
        <w:t>درجة الحديث: إسناده صحيح</w:t>
      </w:r>
    </w:p>
    <w:p>
      <w:pPr>
        <w:bidi w:val="1"/>
        <w:jc w:val="start"/>
      </w:pPr>
      <w:r>
        <w:rPr>
          <w:rtl w:val="1"/>
        </w:rPr>
        <w:t>الشرح: الدلالة: التسمية وأذكار الوضوء - أعمال الوضوء (فرائضه وسننه)</w:t>
      </w:r>
    </w:p>
    <w:p>
      <w:pPr>
        <w:bidi w:val="1"/>
        <w:jc w:val="start"/>
      </w:pPr>
      <w:r>
        <w:rPr>
          <w:rtl w:val="1"/>
        </w:rPr>
        <w:t>الشرح: الدلالة: أذكار الطهارة و أدعيتها - الذكر والدعاء في العبادات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