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غلظ تحريم إسبال الإزار والمن بالعطيّة،وتنفيق السلعة-كتاب الإيمان-صحيح مسلم — رقم الحديث: 106 — الرقم الفرعي: 1 — الرقم الأصلي: 106</w:t>
        <w:br/>
      </w:r>
      <w:r>
        <w:rPr>
          <w:rtl w:val="1"/>
        </w:rPr>
        <w:t xml:space="preserve"> حدثنا أبو بكر بن أبي شيبة و محمد بن المثنى و ابن بشار قالوا:حدثنا محمد بن جعفر عن شعبة عن عليّ بن مُدرك عن أبي زُرْعة عن خَرَشة بن الحرّ عن أبي ذرّ عن النبيّ صلى الله عليه وسلم</w:t>
        <w:br/>
      </w:r>
      <w:r>
        <w:rPr>
          <w:color w:val="FF0000"/>
          <w:rtl w:val="1"/>
        </w:rPr>
        <w:t xml:space="preserve">قال: «ثلاثةٌ لا يُكلِّمُهم اللهُ يومَ القِيامةِ، ولا يَنظُرُ إليهِم، ولا يُزكِّيهم، ولهم عذابٌ أليم»  </w:t>
      </w:r>
      <w:r>
        <w:rPr>
          <w:color w:val="000000"/>
          <w:rtl w:val="1"/>
        </w:rPr>
        <w:t xml:space="preserve">قال: فقرَأَها رسولُ الله ﷺ ثلاثَ مِرارٍ،  </w:t>
      </w:r>
      <w:r>
        <w:rPr>
          <w:color w:val="000000"/>
          <w:rtl w:val="1"/>
        </w:rPr>
        <w:t xml:space="preserve">قال أبو ذَرّ: خابوا وخَسِروا، مَن هم يا رسولَ الله؟  </w:t>
      </w:r>
      <w:r>
        <w:rPr>
          <w:color w:val="FF0000"/>
          <w:rtl w:val="1"/>
        </w:rPr>
        <w:t xml:space="preserve">قال: «المُسْبِل،  </w:t>
      </w:r>
      <w:r>
        <w:rPr>
          <w:color w:val="FF0000"/>
          <w:rtl w:val="1"/>
        </w:rPr>
        <w:t xml:space="preserve">والمَنَّان،  </w:t>
      </w:r>
      <w:r>
        <w:rPr>
          <w:color w:val="FF0000"/>
          <w:rtl w:val="1"/>
        </w:rPr>
        <w:t xml:space="preserve">والمُنفِّقُ سِلعتَه بالحَلِفِ الكاذِب».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كف الثوب وسدله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حال المتكبرين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حال المنانين والتجار الكاذبين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* المنان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* اليمين الكاذبة في البيع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