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الزكاة على الأقارب-كتاب الزكاة-صحيح البخاري — رقم الحديث: 1461 — الرقم الفرعي: 99 — الرقم الأصلي: 1461</w:t>
        <w:br/>
      </w:r>
      <w:r>
        <w:rPr>
          <w:rtl w:val="1"/>
        </w:rPr>
        <w:t xml:space="preserve"> حدثنا عبد الله بن يوسف أخبرنا مالك عن إسحاق بن عبد الله بن أبي طلحة أنه سمع أنس بن مالك رضي الله عنه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كان أبو طَلْحةَ أكثرَ الأنصارِ بالمدينةِ مالًا من نَخْلٍ،  </w:t>
      </w:r>
      <w:r>
        <w:rPr>
          <w:color w:val="FF0000"/>
          <w:rtl w:val="1"/>
        </w:rPr>
        <w:t xml:space="preserve">وكان أحبَّ أموالِه إليه بَيرُحاءُ، وكانت مُستَقبِلةَ المسجدِ،  </w:t>
      </w:r>
      <w:r>
        <w:rPr>
          <w:color w:val="FF0000"/>
          <w:rtl w:val="1"/>
        </w:rPr>
        <w:t xml:space="preserve">وكان رسولُ الله ﷺ يَدخُلُها ويَشرَبُ من ماءٍ فيها طَيِّبٍ.  </w:t>
      </w:r>
      <w:r>
        <w:rPr>
          <w:color w:val="FF0000"/>
          <w:rtl w:val="1"/>
        </w:rPr>
        <w:t xml:space="preserve">قال أنسٌ: فلمّا أُنزِلَتْ هذه الآيةُ: {لَنْ تَنَالُوا الْبِرَّ حَتَّى تُنْفِقُوا مِمَّا تُحِبُّونَ} [آل عمران: ٩٢]، قامَ أبو طَلْحةَ إلى رسولِ الله ﷺ فقال: يا رسولَ الله، إنَّ اللهَ تَبارَكَ وتعالى يقولُ: {لَنْ تَنَالُوا الْبِرَّ حَتَّى تُنْفِقُوا مِمَّا تُحِبُّونَ}  </w:t>
      </w:r>
      <w:r>
        <w:rPr>
          <w:color w:val="FF0000"/>
          <w:rtl w:val="1"/>
        </w:rPr>
        <w:t xml:space="preserve">وإنَّ أحبَّ أموالي إليَّ بَيرُحاءُ، وإنَّها صَدَقةٌ لله أرجُو بِرَّها وذُخْرَها عندَ الله،  </w:t>
      </w:r>
      <w:r>
        <w:rPr>
          <w:color w:val="FF0000"/>
          <w:rtl w:val="1"/>
        </w:rPr>
        <w:t xml:space="preserve">فضَعْها يا رسولَ الله حيثُ أراكَ اللهُ،  </w:t>
      </w:r>
      <w:r>
        <w:rPr>
          <w:color w:val="FF0000"/>
          <w:rtl w:val="1"/>
        </w:rPr>
        <w:t xml:space="preserve">قال: فقال رسولُ الله ﷺ: «بَخٍ، ذلكَ مالٌ رابحٌ، ذلكَ مالٌ رابحٌ،  </w:t>
      </w:r>
      <w:r>
        <w:rPr>
          <w:color w:val="FF0000"/>
          <w:rtl w:val="1"/>
        </w:rPr>
        <w:t xml:space="preserve">وقد سمعتُ ما قلتَ،  </w:t>
      </w:r>
      <w:r>
        <w:rPr>
          <w:color w:val="FF0000"/>
          <w:rtl w:val="1"/>
        </w:rPr>
        <w:t xml:space="preserve">وإنّي أرَى أنْ تَجعَلَها في الأقرَبِينَ» فقال أبو طَلْحةَ: أفعَلُ يا رسولَ الله. فقَسَمَها أبو طَلْحةَ في أقاربِه وبني عمِّه. </w:t>
      </w:r>
      <w:r>
        <w:rPr>
          <w:color w:val="000000"/>
          <w:rtl w:val="1"/>
        </w:rPr>
        <w:t xml:space="preserve">تابَعَه رَوْحٌ. </w:t>
      </w:r>
      <w:r>
        <w:rPr>
          <w:color w:val="000000"/>
          <w:rtl w:val="1"/>
        </w:rPr>
        <w:t xml:space="preserve">وقال يحيى بنُ يحيى، وإسماعيلُ، عن مالكٍ: «رائحٌ».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كيفية إخراج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بالمؤمنين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البر بالناس عامة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الأقارب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التكافل بين الجيران والأقارب - توزيع الغذاء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قيمة الرجاء - القيم الإيمانية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رعاية القرابة - الرعاية الأسرية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هبة الأرض - أنواع الهبة</w:t>
      </w:r>
    </w:p>
    <w:p>
      <w:pPr>
        <w:bidi w:val="1"/>
        <w:jc w:val="start"/>
      </w:pPr>
      <w:r>
        <w:rPr>
          <w:rtl w:val="1"/>
        </w:rPr>
        <w:t>الشرح: الدلالة: مشروعية الوقف وفضله - الوقف</w:t>
      </w:r>
    </w:p>
    <w:p>
      <w:pPr>
        <w:bidi w:val="1"/>
        <w:jc w:val="start"/>
      </w:pPr>
      <w:r>
        <w:rPr>
          <w:rtl w:val="1"/>
        </w:rPr>
        <w:t>الشرح: الدلالة: وقف العقارات وفضلها - الوقف</w:t>
      </w:r>
    </w:p>
    <w:p>
      <w:pPr>
        <w:bidi w:val="1"/>
        <w:jc w:val="start"/>
      </w:pPr>
      <w:r>
        <w:rPr>
          <w:rtl w:val="1"/>
        </w:rPr>
        <w:t>الشرح: الدلالة: قيمة الهديّة والصَّدَقة للأرحام - مظاهر قيمة صِلَة الرَّحِم</w:t>
      </w:r>
    </w:p>
    <w:p>
      <w:pPr>
        <w:bidi w:val="1"/>
        <w:jc w:val="start"/>
      </w:pPr>
      <w:r>
        <w:rPr>
          <w:rtl w:val="1"/>
        </w:rPr>
        <w:t xml:space="preserve">الشرح: الدلالة: كرم أبي طلحة رضي الله عنه - قِيَم الكَرَم والسَّخاء </w:t>
      </w:r>
    </w:p>
    <w:p>
      <w:pPr>
        <w:bidi w:val="1"/>
        <w:jc w:val="start"/>
      </w:pPr>
      <w:r>
        <w:rPr>
          <w:rtl w:val="1"/>
        </w:rPr>
        <w:t>الشرح: الدلالة: * قيمة الصدقة على الأقارب - أسباب الصدقة وألوانها</w:t>
      </w:r>
    </w:p>
    <w:p>
      <w:pPr>
        <w:bidi w:val="1"/>
        <w:jc w:val="start"/>
      </w:pPr>
      <w:r>
        <w:rPr>
          <w:rtl w:val="1"/>
        </w:rPr>
        <w:t>الشرح: الدلالة: عاشراً: البذل والعطاء والإنفاق في سبيل الله - أثر الإيمان باليوم الآخر في حياة المسلم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