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22308 — الرقم الفرعي: 99 — الرقم الأصلي: 22308 — ج: 5 — ص: 268</w:t>
        <w:br/>
      </w:r>
      <w:r>
        <w:rPr>
          <w:rtl w:val="1"/>
        </w:rPr>
        <w:t xml:space="preserve"> حدثنا حجين بن المثنى ثنا عبد العزيز ملاحظة يعني ابن أبي سلمة الماجشون عن عمر بن عبد الرحمن بن عطيّة بن دلاف المزنيّ لا أعلمه إلا حدثه عن أبي أمامة يرفعه إلى النبيّ صلى الله عليه وسلم</w:t>
        <w:br/>
      </w:r>
      <w:r>
        <w:rPr>
          <w:color w:val="000000"/>
          <w:rtl w:val="1"/>
        </w:rPr>
        <w:t xml:space="preserve">قال:  </w:t>
      </w:r>
      <w:r>
        <w:rPr>
          <w:color w:val="FF0000"/>
          <w:rtl w:val="1"/>
        </w:rPr>
        <w:t xml:space="preserve">«تَخرجُ الدّابّةُ فَتَسِم النّاسَ على خَراطِيمِهم، ثم يُغمَرُون فيكُم، حتى يَشتري الرّجُلُ البَعيرَ، فيقول: ممَّن اشتَريتَه؟ فيقول: اشتَريتُه من أَحد المُخَطَّمِين»،  </w:t>
      </w:r>
      <w:r>
        <w:rPr>
          <w:color w:val="000000"/>
          <w:rtl w:val="1"/>
        </w:rPr>
        <w:t xml:space="preserve">وقال يونس - يعني ابنَ محمد -: «ثم يُعمَّرونَ فيكُم»  </w:t>
      </w:r>
      <w:r>
        <w:rPr>
          <w:color w:val="000000"/>
          <w:rtl w:val="1"/>
        </w:rPr>
        <w:t xml:space="preserve">ولم يَشُكّ، قال: فرَفَعه. </w:t>
      </w:r>
    </w:p>
    <w:p>
      <w:pPr>
        <w:bidi w:val="1"/>
        <w:jc w:val="start"/>
      </w:pPr>
      <w:r>
        <w:rPr>
          <w:rtl w:val="1"/>
        </w:rPr>
        <w:t>درجة الحديث: إسناده صحيح</w:t>
      </w:r>
    </w:p>
    <w:p>
      <w:pPr>
        <w:bidi w:val="1"/>
        <w:jc w:val="start"/>
      </w:pPr>
      <w:r>
        <w:rPr>
          <w:rtl w:val="1"/>
        </w:rPr>
        <w:t>الشرح: الدلالة: الفصل الثالث عشر: خروج دابة الأرض - أشراط الساعة الكبرى والفتن المتعلقة بها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