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النّجّار-كتاب البيوع-صحيح البخاري — رقم الحديث: 2095 — الرقم الفرعي: 99 — الرقم الأصلي: 2095</w:t>
        <w:br/>
      </w:r>
      <w:r>
        <w:rPr>
          <w:rtl w:val="1"/>
        </w:rPr>
        <w:t xml:space="preserve"> حدثنا خلاّد بن يحيى حدثنا عبد الواحد بن أيمن عن أبيه عن جابر بن عبد الله رضي الله عنهما</w:t>
        <w:br/>
      </w:r>
      <w:r>
        <w:rPr>
          <w:color w:val="000000"/>
          <w:rtl w:val="1"/>
        </w:rPr>
        <w:t xml:space="preserve">أنَّ امرأةً مِنَ الأنصار قالت لرسولِ الله ﷺ: يا رسولَ الله، ألَا أجْعَلُ لكَ شيئًا تَقْعُدُ عليه، فإنَّ لي غلامًا نَجّارًا؟ قال: «إنْ شِئْتِ»  </w:t>
      </w:r>
      <w:r>
        <w:rPr>
          <w:color w:val="000000"/>
          <w:rtl w:val="1"/>
        </w:rPr>
        <w:t xml:space="preserve">قال: فعَمِلَتْ له المِنْبرَ،  </w:t>
      </w:r>
      <w:r>
        <w:rPr>
          <w:color w:val="FF0000"/>
          <w:rtl w:val="1"/>
        </w:rPr>
        <w:t xml:space="preserve">فلمّا كانَ يومُ الجُمُعةِ قَعَدَ النّبيُّ ﷺ على المِنْبرِ الَّذي صُنِعَ،  </w:t>
      </w:r>
      <w:r>
        <w:rPr>
          <w:color w:val="FF0000"/>
          <w:rtl w:val="1"/>
        </w:rPr>
        <w:t xml:space="preserve">فصاحَتِ النَّخْلةُ الَّتي كانَ يَخْطُبُ عندَها حتَّى كادَتْ أنْ تَنشَقَّ،  </w:t>
      </w:r>
      <w:r>
        <w:rPr>
          <w:color w:val="FF0000"/>
          <w:rtl w:val="1"/>
        </w:rPr>
        <w:t xml:space="preserve">فنَزَلَ النبيُّ ﷺ حتَّى أخَذَها فضَمَّها إليه، فجَعَلَتْ تَئِنُّ أنِينَ الصّبيِّ الَّذي يُسَكَّتُ حتَّى استَقَرَّت.  </w:t>
      </w:r>
      <w:r>
        <w:rPr>
          <w:color w:val="FF0000"/>
          <w:rtl w:val="1"/>
        </w:rPr>
        <w:t xml:space="preserve">قال: بَكَتْ على ما كانت تَسْمَعُ مِن الذِّكْرِ. </w:t>
      </w:r>
    </w:p>
    <w:p>
      <w:pPr>
        <w:bidi w:val="1"/>
        <w:jc w:val="start"/>
      </w:pPr>
      <w:r>
        <w:rPr>
          <w:rtl w:val="1"/>
        </w:rPr>
        <w:t>الشرح: الدلالة: حنين الجذع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الصناعة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رحمته ﷺ بالحيوان والجماد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