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ما يقول عند دخول المسجد-أبواب الصلاة-سنن الترمذي — رقم الحديث: 314 — الرقم الفرعي: 99 — الرقم الأصلي: 314</w:t>
        <w:br/>
      </w:r>
      <w:r>
        <w:rPr>
          <w:rtl w:val="1"/>
        </w:rPr>
        <w:t xml:space="preserve"> حدثنا عليّ بن حُجر حدثنا إسماعيل بن إبراهيم عن ليث عن عبد الله بن الحسن عن أمّه فاطمة بنت الحسين عن جدّتها فاطمة الكبرى</w:t>
        <w:br/>
      </w:r>
      <w:r>
        <w:rPr>
          <w:color w:val="FF0000"/>
          <w:rtl w:val="1"/>
        </w:rPr>
        <w:t xml:space="preserve">قالت: كانَ رسولُ الله ﷺ إذا دَخَلَ المسجدَ صلَّى على محمّدٍ وسَلَّم، وقال: «ربِّ اغفِرْ لي ذُنوبي، وافتَح لي أَبوابَ رَحمتِك»،  </w:t>
      </w:r>
      <w:r>
        <w:rPr>
          <w:color w:val="FF0000"/>
          <w:rtl w:val="1"/>
        </w:rPr>
        <w:t xml:space="preserve">وإذا خرَجَ صلَّى على محمّدٍ وسلَّم، وقال: «ربِّ اغفِرْ لي ذُنوبي، وافتح لي أَبوابَ فضلِك».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أذكار دخول المسجد والخروج منه.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كيفية دخول المسجد والخروج منه - آداب المسجد وتحيته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دخل المسجد وإذا خرج منه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