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السلام-كتاب الصلاة-سنن أبي داود — رقم الحديث: 996 — الرقم الفرعي: 99 — الرقم الأصلي: 996</w:t>
        <w:br/>
      </w:r>
      <w:r>
        <w:rPr>
          <w:rtl w:val="1"/>
        </w:rPr>
        <w:t xml:space="preserve"> حدثنا محمد بن كثير أخبرنا سفيان ح وثنا أحمد بن يونس ثنا زائدة ح وثنا مُسَدّد ثنا أبو الأحوص ح وثنا محمد بن عبيد المحاربيّ و زياد بن أيوب قالا:ثنا عمر بن عبيد الطّنافسيّ ح وثنا تميم بن المنتصر أخبرنا إسحاق ملاحظة يعني ابن يوسف عن شريك ح وثنا أحمد بن منيع ثنا حسين بن محمد ثنا إسرائيل كلهم عن أبي إسحاق عن أبي الأحوص عن عبد الله وقال إسرائيل عن أبي الأحوص و الأسود عن عبد الله</w:t>
        <w:br/>
      </w:r>
      <w:r>
        <w:rPr>
          <w:color w:val="FF0000"/>
          <w:rtl w:val="1"/>
        </w:rPr>
        <w:t xml:space="preserve">أن النبيَّ ﷺ كان يُسلمُ عن يمينه وعن شِماله حتَى يُرَى بياضُ خده: «السلام عليكم ورحمةُ الله، السلامُ عليكم ورحمةُ الله». </w:t>
      </w:r>
      <w:r>
        <w:rPr>
          <w:color w:val="000000"/>
          <w:rtl w:val="1"/>
        </w:rPr>
        <w:t xml:space="preserve">قال أبو داود: وهذا لفظ حديث سفيانَ، وحديث شريك لم يفسره. </w:t>
      </w:r>
      <w:r>
        <w:rPr>
          <w:color w:val="000000"/>
          <w:rtl w:val="1"/>
        </w:rPr>
        <w:t xml:space="preserve">قال أبو داود: ورواه زهير عن أبي إسحاق. ويحيى بن آدم عن إسرائيل عن أبي إسحاق، عن عبد الرحمن بن الأسود، عن أبيه وعلقمة عن عبد الله. </w:t>
      </w:r>
      <w:r>
        <w:rPr>
          <w:color w:val="000000"/>
          <w:rtl w:val="1"/>
        </w:rPr>
        <w:t xml:space="preserve">قال أبو داود: شعبةُ كان ينكر هذا الحديثَ حديثَ أبي إسحاق أن يكون مرفوعاً.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