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18933 — الرقم الفرعي: 99 — الرقم الأصلي: 18933 — ج: 4 — ص: 332</w:t>
        <w:br/>
      </w:r>
      <w:r>
        <w:rPr>
          <w:rtl w:val="1"/>
        </w:rPr>
        <w:t xml:space="preserve"> حدثنا وكيع عن حمّاد بن سلمة عن ثابت عن عبد الرحمن بن أبي ليلى عن صهيب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يُحرِّكُ شَفَتَيه أَيّامَ حُنينٍ بشيءٍ لم يكن يفعلُه قبلَ ذلك،  </w:t>
      </w:r>
      <w:r>
        <w:rPr>
          <w:color w:val="000000"/>
          <w:rtl w:val="1"/>
        </w:rPr>
        <w:t xml:space="preserve">قال: فقالَ النبيُّ ﷺ: «إنّ نبيًّا كان فيمَن كان قبلَكم أَعجبَتْهُ أُمَّتُه، فقال: لن يَرومَ هؤلاءِ شيءٌ،  </w:t>
      </w:r>
      <w:r>
        <w:rPr>
          <w:color w:val="000000"/>
          <w:rtl w:val="1"/>
        </w:rPr>
        <w:t xml:space="preserve">فأَوحَى الله إِليه أَنْ خَيِّرهُم بين إِحدى ثلاثٍ، إمَّا أَن أُسِلِّطَ عليهم عَدوًّا مِن غيرِهم فيَستَبِيحَهم، أَو الجُوعَ أَو الموتَ؟  </w:t>
      </w:r>
      <w:r>
        <w:rPr>
          <w:color w:val="000000"/>
          <w:rtl w:val="1"/>
        </w:rPr>
        <w:t xml:space="preserve">قال: فقالوا: أَمَّا القتلُ أَو الجوعُ فلا طاقةَ لنا به، ولكن الموتُ»  </w:t>
      </w:r>
      <w:r>
        <w:rPr>
          <w:color w:val="000000"/>
          <w:rtl w:val="1"/>
        </w:rPr>
        <w:t xml:space="preserve">قال: قال رسولُ الله ﷺ: «فماتَ في ثلاثٍ سبعون أَلفًا»  </w:t>
      </w:r>
      <w:r>
        <w:rPr>
          <w:color w:val="FF0000"/>
          <w:rtl w:val="1"/>
        </w:rPr>
        <w:t xml:space="preserve">قال: فقال: «فأَنا أَقول الآن: اللّهمَّ بك أُحاوِل، وبك أَصولُ، وبك أقاتل».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إخلاصه ﷺ في القتال - إخلاص النبيّ ﷺ لربه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استعانته ﷺ بالله ولجوؤه إليه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بالنصر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ترسيخ عقيدة الاستعانة بالله تعالى والإيمان بأن الضر والنفع بيده سبحانه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