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222 — الرقم الفرعي: 99 — الرقم الأصلي: 222 — ج: 1 — ص: 33</w:t>
        <w:br/>
      </w:r>
      <w:r>
        <w:rPr>
          <w:rtl w:val="1"/>
        </w:rPr>
        <w:t xml:space="preserve"> حدثنا عبد الرزاق أخبرنا مَعمَر عن الزهريّ عن عبيدالله بن عبد الله بن أبي ثور عن ابن عباس</w:t>
        <w:br/>
      </w:r>
      <w:r>
        <w:rPr>
          <w:color w:val="000000"/>
          <w:rtl w:val="1"/>
        </w:rPr>
        <w:t xml:space="preserve">قَالَ: لَمْ أَزَلْ حَرِيصًا عَلَى أَنْ أَسْأَلَ عُمَرَ بْنَ الْخَطَّابِ عَنِ الْمَرْأَتَيْنِ مِنْ أَزْوَاجِ النَّبِيِّ ﷺ، اللَّتَيْنِ قَالَ اللهُ تَعَالَى: ﴿إِنْ تَتُوبَا إِلَى اللَّهِ فَقَدْ صَغَتْ قُلُوبُكُمَا﴾ [التحريم: 4]   </w:t>
      </w:r>
      <w:r>
        <w:rPr>
          <w:color w:val="000000"/>
          <w:rtl w:val="1"/>
        </w:rPr>
        <w:t xml:space="preserve">حَتَّى حَجَّ عُمَرُ وَحَجَجْتُ مَعَهُ، فَلَمَّا كُنَّا بِبَعْضِ الطَّرِيقِ عَدَلَ عُمَرُ وَعَدَلْتُ مَعَهُ بِالْإِدَاوَةِ، فَتَبَرَّزَ ثُمَّ أَتَانِي، فَسَكَبْتُ عَلَى يَدَيْهِ فَتَوَضَّأَ،  </w:t>
      </w:r>
      <w:r>
        <w:rPr>
          <w:color w:val="000000"/>
          <w:rtl w:val="1"/>
        </w:rPr>
        <w:t xml:space="preserve">فَقُلْتُ: يَا أَمِيرَ الْمُؤْمِنِينَ، مَنِ الْمَرْأَتَانِ مِنْ أَزْوَاجِ النَّبِيِّ ﷺ اللَّتَانِ قَالَ اللهُ تَعَالَى: ﴿إِنْ تَتُوبَا إِلَى اللَّهِ فَقَدْ صَغَتْ قُلُوبُكُمَا﴾؟ فَقَالَ عُمَرُ: وَاعَجَبًا لَكَ يَا ابْنَ عَبَّاسٍ!  </w:t>
      </w:r>
      <w:r>
        <w:rPr>
          <w:color w:val="000000"/>
          <w:rtl w:val="1"/>
        </w:rPr>
        <w:t xml:space="preserve">- قَالَ الزُّهْرِيُّ: كَرِهَ، وَاللهِ، مَا سَأَلَهُ عَنْهُ وَلَمْ يَكْتُمْهُ عَنْهُ - قَالَ: هِيَ حَفْصَةُ وَعَائِشَةُ. قَالَ: ثُمَّ أَخَذَ يَسُوقُ الْحَدِيثَ،  </w:t>
      </w:r>
      <w:r>
        <w:rPr>
          <w:color w:val="000000"/>
          <w:rtl w:val="1"/>
        </w:rPr>
        <w:t xml:space="preserve">قَالَ: كُنَّا مَعْشَرَ قُرَيْشٍ قَوْمًا نَغْلِبُ النِّسَاءَ، فَلَمَّا قَدِمْنَا الْمَدِينَةَ وَجَدْنَا قَوْمًا تَغْلِبُهُمْ نِسَاؤُهُمْ، فَطَفِقَ نِسَاؤُنَا يَتَعَلَّمْنَ مِنْ نِسَائِهِمْ،  </w:t>
      </w:r>
      <w:r>
        <w:rPr>
          <w:color w:val="000000"/>
          <w:rtl w:val="1"/>
        </w:rPr>
        <w:t xml:space="preserve">قَالَ: وَكَانَ مَنْزِلِي فِي بَنِي أُمَيَّةَ بْنِ زَيْدٍ بِالْعَوَالِي، قَالَ: فَتَغَضَّبْتُ يَوْمًا عَلَى امْرَأَتِي، فَإِذَا هِيَ تُرَاجِعُنِي، فَأَنْكَرْتُ أَنْ تُرَاجِعَنِي،  </w:t>
      </w:r>
      <w:r>
        <w:rPr>
          <w:color w:val="000000"/>
          <w:rtl w:val="1"/>
        </w:rPr>
        <w:t xml:space="preserve">فَقَالَتْ: مَا تُنْكِرُ أَنْ أُرَاجِعَكَ، فَوَاللهِ إِنَّ أَزْوَاجَ النَّبِيِّ ﷺ لَيُرَاجِعْنَهُ، وَتَهْجُرُهُ إِحْدَاهُنَّ الْيَوْمَ إِلَى اللَّيْلِ،  </w:t>
      </w:r>
      <w:r>
        <w:rPr>
          <w:color w:val="000000"/>
          <w:rtl w:val="1"/>
        </w:rPr>
        <w:t xml:space="preserve">قَالَ: فَانْطَلَقْتُ، فَدَخَلْتُ عَلَى حَفْصَةَ، فَقُلْتُ: أَتُرَاجِعِينَ رَسُولَ اللهِ ﷺ؟ قَالَتْ: نَعَمْ، قُلْتُ: وَتَهْجُرُهُ إِحْدَاكُنَّ الْيَوْمَ إِلَى اللَّيْلِ؟ قَالَتْ: نَعَمْ.  </w:t>
      </w:r>
      <w:r>
        <w:rPr>
          <w:color w:val="000000"/>
          <w:rtl w:val="1"/>
        </w:rPr>
        <w:t xml:space="preserve">قُلْتُ: قَدْ خَابَ مَنْ فَعَلَ ذَلِكَ مِنْكُنَّ، وَخَسِرَ، أَفَتَأْمَنُ إِحْدَاكُنَّ أَنْ يَغْضَبَ اللهُ عَلَيْهَا لِغَضَبِ رَسُولِهِ، فَإِذَا هِيَ قَدْ هَلَكَتْ؟  </w:t>
      </w:r>
      <w:r>
        <w:rPr>
          <w:color w:val="000000"/>
          <w:rtl w:val="1"/>
        </w:rPr>
        <w:t xml:space="preserve">لَا تُرَاجِعِي رَسُولَ اللهِ ﷺ وَلَا تَسْأَلِيهِ شَيْئًا، وَسَلِينِي مَا بَدَا لَكِ، وَلَا يَغُرَّنَّكِ أَنْ كَانَتْ جَارَتُكِ هِيَ أَوْسَمَ وَأَحَبَّ إِلَى رَسُولِ اللهِ ﷺ مِنْكِ -يُرِيدُ عَائِشَةَ-. </w:t>
      </w:r>
      <w:r>
        <w:rPr>
          <w:color w:val="000000"/>
          <w:rtl w:val="1"/>
        </w:rPr>
        <w:t xml:space="preserve">قَالَ: وَكَانَ لِي جَارٌ مِنَ الْأَنْصَارِ، وَكُنَّا نَتَنَاوَبُ النُّزُولَ إِلَى رَسُولِ اللهِ ﷺ، فَيَنْزِلُ يَوْمًا، وَأَنْزِلُ يَوْمًا، فَيَأْتِينِي بِخَبَرِ الْوَحْيِ وَغَيْرِهِ، وَآتِيهِ بِمِثْلِ ذَلِكَ،  </w:t>
      </w:r>
      <w:r>
        <w:rPr>
          <w:color w:val="000000"/>
          <w:rtl w:val="1"/>
        </w:rPr>
        <w:t xml:space="preserve">قَالَ: وَكُنَّا نَتَحَدَّثُ أَنَّ غَسَّانَ تُنْعِلُ الْخَيْلَ لِتَغْزُوَنَا، فَنَزَلَ صَاحِبِي يَوْمًا، ثُمَّ أَتَانِي عِشَاءً فَضَرَبَ بَابِي، ثُمَّ نَادَانِي فَخَرَجْتُ إِلَيْهِ،  </w:t>
      </w:r>
      <w:r>
        <w:rPr>
          <w:color w:val="000000"/>
          <w:rtl w:val="1"/>
        </w:rPr>
        <w:t xml:space="preserve">فَقَالَ: حَدَثَ أَمْرٌ عَظِيمٌ. فقُلْتُ: وَمَاذَا، أَجَاءَتْ غَسَّانُ؟ قَالَ: لَا، بَلْ أَعْظَمُ مِنْ ذَلِكَ وَأَطْوَلُ، طَلَّقَ الرَّسُولُ نِسَاءَهُ. فَقُلْتُ: قَدْ خَابَتْ حَفْصَةُ وَخَسِرَتْ، قَدْ كُنْتُ أَظُنُّ هَذَا كَائِنًا. </w:t>
      </w:r>
      <w:r>
        <w:rPr>
          <w:color w:val="000000"/>
          <w:rtl w:val="1"/>
        </w:rPr>
        <w:t xml:space="preserve">حَتَّى إِذَا صَلَّيْتُ الصُّبْحَ شَدَدْتُ عَلَيَّ ثِيَابِي، ثُمَّ نَزَلْتُ فَدَخَلْتُ عَلَى حَفْصَةَ وَهِيَ تَبْكِي، فَقُلْتُ: أَطَلَّقَكُنَّ رَسُولُ اللهِ ﷺ؟ فَقَالَتْ: لَا أَدْرِي، هُوَ هَذَا مُعْتَزِلٌ فِي هَذِهِ الْمَشْرُبَةِ.  </w:t>
      </w:r>
      <w:r>
        <w:rPr>
          <w:color w:val="000000"/>
          <w:rtl w:val="1"/>
        </w:rPr>
        <w:t xml:space="preserve">فَأَتَيْتُ غُلَامًا لَهُ أَسْوَدَ، فَقُلْتُ اسْتَأْذِنْ لِعُمَرَ، فَدَخَلَ الْغُلَامُ ثُمَّ خَرَجَ إِلَيَّ، فَقَالَ: قَدْ ذَكَرْتُكَ لَهُ فَصَمَتَ،  </w:t>
      </w:r>
      <w:r>
        <w:rPr>
          <w:color w:val="000000"/>
          <w:rtl w:val="1"/>
        </w:rPr>
        <w:t xml:space="preserve">فَانْطَلَقْتُ حَتَّى أَتَيْتُ الْمِنْبَرَ، فَإِذَا عِنْدَهُ رَهْطٌ جُلُوسٌ يَبْكِي بَعْضُهُمْ، فَجَلَسْتُ قَلِيلًا، ثُمَّ غَلَبَنِي مَا أَجِدُ، فَأَتَيْتُ الْغُلَامَ فَقُلْتُ: اسْتَأْذِنْ لِعُمَرَ، فَدَخَلَ ثُمَّ خَرَجَ عَلَيَّ، فَقَالَ: قَدْ ذَكَرْتُكَ لَهُ فَصَمَتَ.  </w:t>
      </w:r>
      <w:r>
        <w:rPr>
          <w:color w:val="000000"/>
          <w:rtl w:val="1"/>
        </w:rPr>
        <w:t xml:space="preserve">فَخَرَجْتُ فَجَلَسْتُ إِلَى الْمِنْبَرِ، ثُمَّ غَلَبَنِي مَا أَجِدُ، فَأَتَيْتُ الْغُلَامَ فَقُلْتُ: اسْتَأْذِنْ لِعُمَرَ، فَدَخَلَ ثُمَّ خَرَجَ إِلَيَّ، فَقَالَ: قَدْ ذَكَرْتُكَ لَهُ فَصَمَتَ،  </w:t>
      </w:r>
      <w:r>
        <w:rPr>
          <w:color w:val="000000"/>
          <w:rtl w:val="1"/>
        </w:rPr>
        <w:t xml:space="preserve">فَوَلَّيْتُ مُدْبِرًا، فَإِذَا الْغُلَامُ يَدْعُونِي، فَقَالَ: ادْخُلْ، فَقَدْ أَذِنَ لَكَ. فَدَخَلْتُ فَسَلَّمْتُ عَلَى رَسُولِ اللهِ ﷺ، فَإِذَا هُوَ مُتَّكِئٌ عَلَى رَمْلِ حَصِيرٍ -وحَدَّثَنَاهُ يَعْقُوبُ فِي حَدِيثِ صَالِحٍ قَالَ: رُمَالِ حَصِيرٍ- قَدْ أَثَّرَ فِي جَنْبِهِ،  </w:t>
      </w:r>
      <w:r>
        <w:rPr>
          <w:color w:val="000000"/>
          <w:rtl w:val="1"/>
        </w:rPr>
        <w:t xml:space="preserve">فَقُلْتُ: أَطَلَّقْتَ يَا رَسُولَ اللهِ نِسَاءَكَ؟ فَرَفَعَ رَأْسَهُ إِلَيَّ وَقَالَ: «لَا». فَقُلْتُ: اللهُ أَكْبَرُ، لَوْ رَأَيْتَنَا يَا رَسُولَ اللهِ، وَكُنَّا مَعْشَرَ قُرَيْشٍ قَوْمًا نَغْلِبُ النِّسَاءَ، فَلَمَّا قَدِمْنَا الْمَدِينَةَ وَجَدْنَا قَوْمًا تَغْلِبُهُمْ نِسَاؤُهُمْ، فَطَفِقَ نِسَاؤُنَا يَتَعَلَّمْنَ مِنْ نِسَائِهِمْ،  </w:t>
      </w:r>
      <w:r>
        <w:rPr>
          <w:color w:val="000000"/>
          <w:rtl w:val="1"/>
        </w:rPr>
        <w:t xml:space="preserve">فَتَغَضَّبْتُ عَلَى امْرَأَتِي يَوْمًا فَإِذَا هِيَ تُرَاجِعُنِي، فَأَنْكَرْتُ أَنْ تُرَاجِعَنِي، فَقَالَتْ: مَا تُنْكِرُ أَنْ أُرَاجِعَكَ؟ فَوَاللهِ إِنَّ أَزْوَاجَ رَسُولِ اللهِ ﷺ لَيُرَاجِعْنَهُ، وَتَهْجُرُهُ إِحْدَاهُنَّ الْيَوْمَ إِلَى اللَّيْلِ.  </w:t>
      </w:r>
      <w:r>
        <w:rPr>
          <w:color w:val="000000"/>
          <w:rtl w:val="1"/>
        </w:rPr>
        <w:t xml:space="preserve">فَقُلْتُ: قَدْ خَابَ مَنْ فَعَلَ ذَلِكَ مِنْهُنَّ وَخَسِرَ، أَفَتَأْمَنُ إِحْدَاهُنَّ أَنْ يَغْضَبَ اللهُ عَلَيْهَا لِغَضَبِ رَسُولِهِ، فَإِذَا هِيَ قَدْ هَلَكَتْ؟ فَتَبَسَّمَ رَسُولُ اللهِ ﷺ،  </w:t>
      </w:r>
      <w:r>
        <w:rPr>
          <w:color w:val="000000"/>
          <w:rtl w:val="1"/>
        </w:rPr>
        <w:t xml:space="preserve">فَقُلْتُ: يَا رَسُولَ اللهِ، فَدَخَلْتُ عَلَى حَفْصَةَ، فَقُلْتُ: لَا يَغُرُّكِ أَنْ كَانَتْ جَارَتُكِ هِيَ أَوْسَمَ وَأَحَبَّ إِلَى رَسُولِ اللهِ ﷺ مِنْكِ، فَتَبَسَّمَ أُخْرَى،  </w:t>
      </w:r>
      <w:r>
        <w:rPr>
          <w:color w:val="000000"/>
          <w:rtl w:val="1"/>
        </w:rPr>
        <w:t xml:space="preserve">فَقُلْتُ: أَسْتَأْنِسُ يَا رَسُولَ اللهِ؟ قَالَ: «نَعَمْ». فَجَلَسْتُ، فَرَفَعْتُ رَأْسِي فِي الْبَيْتِ، فَوَاللهِ مَا رَأَيْتُ فِيهِ شَيْئًا يَرُدُّ الْبَصَرَ إِلَّا أَهَبَةً ثَلَاثَةً،  </w:t>
      </w:r>
      <w:r>
        <w:rPr>
          <w:color w:val="000000"/>
          <w:rtl w:val="1"/>
        </w:rPr>
        <w:t xml:space="preserve">فَقُلْتُ: ادْعُ يَا رَسُولَ اللهِ أَنْ يُوَسِّعَ عَلَى أُمَّتِكَ، فَقَدْ وُسِّعَ عَلَى فَارِسَ وَالرُّومِ، وَهُمْ لَا يَعْبُدُونَ اللهَ. فَاسْتَوَى جَالِسًا، ثُمَّ قَالَ: «أَفِي شَكٍّ أَنْتَ يَا ابْنَ الْخَطَّابِ؟ أُولَئِكَ قَوْمٌ عُجِّلَتْ لَهُمْ طَيِّبَاتُهُمْ فِي الْحَيَاةِ الدُّنْيَا».  </w:t>
      </w:r>
      <w:r>
        <w:rPr>
          <w:color w:val="000000"/>
          <w:rtl w:val="1"/>
        </w:rPr>
        <w:t xml:space="preserve">فَقُلْتُ: اسْتَغْفِرْ لِي يَا رَسُولَ اللهِ. وَكَانَ أَقْسَمَ أَنْ لَا يَدْخُلَ عَلَيْهِنَّ شَهْرًا مِنْ شِدَّةِ مَوْجِدَتِهِ عَلَيْهِنَّ، حَتَّى عَاتَبَهُ اللهُ عَزَّ وَجَلَّ.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