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13469 — الرقم الفرعي: 99 — الرقم الأصلي: 13469 — ج: 3 — ص: 235</w:t>
        <w:br/>
      </w:r>
      <w:r>
        <w:rPr>
          <w:rtl w:val="1"/>
        </w:rPr>
        <w:t xml:space="preserve"> حدثنا محمد بن عبد الله الأنصاريّ ثنا حميد الطويل عن أنس بن مالك</w:t>
        <w:br/>
      </w:r>
      <w:r>
        <w:rPr>
          <w:color w:val="FF0000"/>
          <w:rtl w:val="1"/>
        </w:rPr>
        <w:t xml:space="preserve">قال: انتهى إلينا النّبيُّ ﷺ وأنا في غِلْمانٍ، فسلَّم علينا،  </w:t>
      </w:r>
      <w:r>
        <w:rPr>
          <w:color w:val="FF0000"/>
          <w:rtl w:val="1"/>
        </w:rPr>
        <w:t xml:space="preserve">ثمّ أَخذَ بيدِي فأَرسَلَني برسالة، وقعدَ في ظِلِّ جدارٍ - أو في جدارٍ - حتَّى رجعتُ إليه،  </w:t>
      </w:r>
      <w:r>
        <w:rPr>
          <w:color w:val="000000"/>
          <w:rtl w:val="1"/>
        </w:rPr>
        <w:t xml:space="preserve">فلما أَتيتُ أُمَّ سُلَيم، قالت: ما حَبَسك؟ قال: قلتُ: أَرسَلَني رسولُ الله ﷺ برسالة، قالت: وما هي؟ قلتُ: إنَّها سِرٌّ، قالت: احفَظْ سِرَّ رسولِ الله ﷺ،  </w:t>
      </w:r>
      <w:r>
        <w:rPr>
          <w:color w:val="000000"/>
          <w:rtl w:val="1"/>
        </w:rPr>
        <w:t xml:space="preserve">فما أَخبرتُ به بعدُ أَحدًا قطُّ. 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رحمته ﷺ بالكبار والعبيد والخدم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تواضعه ﷺ في تقدير الصغار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