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الخضرة-كتاب اللباس-سنن أبي داود — رقم الحديث: 4065 — الرقم الفرعي: 99 — الرقم الأصلي: 4065</w:t>
        <w:br/>
      </w:r>
      <w:r>
        <w:rPr>
          <w:rtl w:val="1"/>
        </w:rPr>
        <w:t xml:space="preserve"> حدثنا أحمد بن يونس ثنا عبيدالله ملاحظة يعني ابن إياد ثنا إياد عن أبي رمثة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انطلَقتُ مع أبي نَحوَ النّبيِّ ﷺ، فرأيتُ عليه بُردَيْن أَخضَرَين.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مشروعية الزينة والاعتدال فيها - الزينة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الأخضر - ألوان اللباس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