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الحمرة-كتاب اللباس-سنن أبي داود — رقم الحديث: 4070 — الرقم الفرعي: 99 — الرقم الأصلي: 4070</w:t>
        <w:br/>
      </w:r>
      <w:r>
        <w:rPr>
          <w:rtl w:val="1"/>
        </w:rPr>
        <w:t xml:space="preserve"> حدثنا محمد بن العلاء أخبرنا أبو أسامة عن الوليد ملاحظة يعني ابن كثير عن محمد بن عمرو بن عطاء عن رجُل من بني حارثة عن رافع بن خديج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خرَجْنا مع رسولِ الله ﷺ في سَفَرٍ،  </w:t>
      </w:r>
      <w:r>
        <w:rPr>
          <w:color w:val="FF0000"/>
          <w:rtl w:val="1"/>
        </w:rPr>
        <w:t xml:space="preserve">فرأَى رسولُ الله ﷺ على روَاحِلِنا وعلى إبِلِنا أَكسيِةً فيها خُيُوطُ عِهْنٍ حُمْرٌ،  </w:t>
      </w:r>
      <w:r>
        <w:rPr>
          <w:color w:val="FF0000"/>
          <w:rtl w:val="1"/>
        </w:rPr>
        <w:t xml:space="preserve">فقالَ رسولُ الله ﷺ: «ألَا أَرى هذه الحُمْرَةَ قد علَتْكُم؟»  </w:t>
      </w:r>
      <w:r>
        <w:rPr>
          <w:color w:val="000000"/>
          <w:rtl w:val="1"/>
        </w:rPr>
        <w:t xml:space="preserve">فقُمنا سِراعًا لقَولِ رسولِ الله ﷺ حتى نفَرَ بعضُ إبِلِنا، فأَخَذْنا الأَكسِيةَ، فنَزعْناها عنها.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الصوف والشعر - المادة التي يصنع منها اللباس</w:t>
      </w:r>
    </w:p>
    <w:p>
      <w:pPr>
        <w:bidi w:val="1"/>
        <w:jc w:val="start"/>
      </w:pPr>
      <w:r>
        <w:rPr>
          <w:rtl w:val="1"/>
        </w:rPr>
        <w:t>الشرح: الدلالة: الأحمر - ألوان اللباس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