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القصاص يوم القيامة-كتاب الرقاق-صحيح البخاري — رقم الحديث: 6534 — الرقم الفرعي: 99 — الرقم الأصلي: 6534</w:t>
        <w:br/>
      </w:r>
      <w:r>
        <w:rPr>
          <w:rtl w:val="1"/>
        </w:rPr>
        <w:t xml:space="preserve"> حدثنا إسماعيل قال:حدثني مالك عن سعيد المقبريّ عن أبي هريرة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«مَن كانت عندَه مَظْلِمةٌ لأخيه، فلْيَتَحلَّلْه منها،  </w:t>
      </w:r>
      <w:r>
        <w:rPr>
          <w:color w:val="FF0000"/>
          <w:rtl w:val="1"/>
        </w:rPr>
        <w:t xml:space="preserve">فإنَّه ليس ثَمَّ دِينارٌ ولا دِرْهَمٌ،  </w:t>
      </w:r>
      <w:r>
        <w:rPr>
          <w:color w:val="FF0000"/>
          <w:rtl w:val="1"/>
        </w:rPr>
        <w:t xml:space="preserve">من قبلِ أنْ يُؤخَذَ لأخيه من حَسَناتِه، فإنْ لم يَكُنْ له حَسَناتٌ أُخِذَ من سَيِّئاتِ أخيه، فطُرِحَتْ عليه».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الخصومة وقصاص المظالم يوم القيامة - حادي عشر: الميزان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