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آخر سورة البقرة-كتاب ثواب القرآن-سنن الترمذي — رقم الحديث: 2882 — الرقم الفرعي: 99 — الرقم الأصلي: 2885</w:t>
        <w:br/>
      </w:r>
      <w:r>
        <w:rPr>
          <w:rtl w:val="1"/>
        </w:rPr>
        <w:t xml:space="preserve"> حدثنا محمد بن بشار حدثنا عبد الرحمن بن مهديّ حدثنا حمّاد بن سلمة عن أشعث بن عبد الرحمن الجرميّ عن أبي قِلابة عن أبي الأشعث الجَرميّ عن النُّعمان بنِ بَشير عن النّبيِّ ﷺ</w:t>
        <w:br/>
      </w:r>
      <w:r>
        <w:rPr>
          <w:color w:val="000000"/>
          <w:rtl w:val="1"/>
        </w:rPr>
        <w:t xml:space="preserve">قال:  </w:t>
      </w:r>
      <w:r>
        <w:rPr>
          <w:color w:val="000000"/>
          <w:rtl w:val="1"/>
        </w:rPr>
        <w:t xml:space="preserve">«إنَّ اللهَ كَتبَ كتابًا قبلَ أَن يَخلُقَ السَّماواتِ والأَرض بأَلفَي عام،  </w:t>
      </w:r>
      <w:r>
        <w:rPr>
          <w:color w:val="FF0000"/>
          <w:rtl w:val="1"/>
        </w:rPr>
        <w:t xml:space="preserve">أَنزلَ منه آيتَين، خَتَمَ بهما سُورةَ البَقَرة،  </w:t>
      </w:r>
      <w:r>
        <w:rPr>
          <w:color w:val="FF0000"/>
          <w:rtl w:val="1"/>
        </w:rPr>
        <w:t xml:space="preserve">ولا يُقرآنِ في دارٍ ثلاثَ لَيالٍ فيَقربَها شَيطان».  </w:t>
      </w:r>
      <w:r>
        <w:rPr>
          <w:color w:val="000000"/>
          <w:rtl w:val="1"/>
        </w:rPr>
        <w:t xml:space="preserve">هذا حديثٌ غَريب. </w:t>
      </w:r>
    </w:p>
    <w:p>
      <w:pPr>
        <w:bidi w:val="1"/>
        <w:jc w:val="start"/>
      </w:pPr>
      <w:r>
        <w:rPr>
          <w:rtl w:val="1"/>
        </w:rPr>
        <w:t>درجة الحديث: إسناده حسن</w:t>
      </w:r>
    </w:p>
    <w:p>
      <w:pPr>
        <w:bidi w:val="1"/>
        <w:jc w:val="start"/>
      </w:pPr>
      <w:r>
        <w:rPr>
          <w:rtl w:val="1"/>
        </w:rPr>
        <w:t>الشرح: الدلالة: فضائل القرآن</w:t>
      </w:r>
    </w:p>
    <w:p>
      <w:pPr>
        <w:bidi w:val="1"/>
        <w:jc w:val="start"/>
      </w:pPr>
      <w:r>
        <w:rPr>
          <w:rtl w:val="1"/>
        </w:rPr>
        <w:t>الشرح: الدلالة: الوقاية من الجن وعلاقتهم بالسحر - الجن والشياطين</w:t>
      </w:r>
    </w:p>
    <w:p>
      <w:pPr>
        <w:bidi w:val="1"/>
        <w:jc w:val="start"/>
      </w:pPr>
      <w:r>
        <w:rPr>
          <w:rtl w:val="1"/>
        </w:rPr>
        <w:t>الشرح: الدلالة: التصور الإسلامي للكون - التصور الإسلامي</w:t>
      </w:r>
    </w:p>
    <w:p>
      <w:pPr>
        <w:bidi w:val="1"/>
        <w:jc w:val="start"/>
      </w:pPr>
      <w:r>
        <w:rPr>
          <w:rtl w:val="1"/>
        </w:rPr>
        <w:t>الشرح: الدلالة: فضائل بعض سور القرآن - فضائل القرآن</w:t>
      </w:r>
    </w:p>
    <w:p>
      <w:pPr>
        <w:bidi w:val="1"/>
        <w:jc w:val="start"/>
      </w:pPr>
      <w:r>
        <w:rPr>
          <w:rtl w:val="1"/>
        </w:rPr>
        <w:t>الشرح: الدلالة: فضائل بعض آيات القرآن - فضائل القرآن</w:t>
      </w:r>
    </w:p>
    <w:p>
      <w:pPr>
        <w:bidi w:val="1"/>
        <w:jc w:val="start"/>
      </w:pPr>
      <w:r>
        <w:rPr>
          <w:rtl w:val="1"/>
        </w:rPr>
        <w:t>الشرح: الدلالة: التميز - المباديء</w:t>
      </w:r>
    </w:p>
    <w:p>
      <w:pPr>
        <w:bidi w:val="1"/>
        <w:jc w:val="start"/>
      </w:pPr>
      <w:r>
        <w:rPr>
          <w:rtl w:val="1"/>
        </w:rPr>
        <w:t>الشرح: الدلالة: العلوم الشرعية والأخلاقية والسلوكية - المحتوى (المواد التعليمية)</w:t>
      </w:r>
    </w:p>
    <w:p>
      <w:pPr>
        <w:bidi w:val="1"/>
        <w:jc w:val="start"/>
      </w:pPr>
      <w:r>
        <w:rPr>
          <w:rtl w:val="1"/>
        </w:rPr>
        <w:t>الشرح: الدلالة: الوقاية من السحر - الوقاية من المؤثرات الخفية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