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صلاة الليل وعدد ركعات النبيّ صلى الله عليه وسلم *-كتاب صلاة المسافرين وقصرها-صحيح مسلم — رقم الحديث: 738 — الرقم الفرعي: 4 — الرقم الأصلي: 738</w:t>
        <w:br/>
      </w:r>
      <w:r>
        <w:rPr>
          <w:rtl w:val="1"/>
        </w:rPr>
        <w:t xml:space="preserve"> وحدثنا عمرو الناقد حدثنا سفيان بن عُيينة عن عبد الله بن أبي لَبيد سمع أبا سلمة</w:t>
        <w:br/>
      </w:r>
      <w:r>
        <w:rPr>
          <w:color w:val="000000"/>
          <w:rtl w:val="1"/>
        </w:rPr>
        <w:t xml:space="preserve">قال: أَتيتُ عائشةَ، فقلتُ: أَي أُمّهْ ‍ أَخبِريني عن صَلاةِ رَسولِ الله ﷺ، فقالت:  </w:t>
      </w:r>
      <w:r>
        <w:rPr>
          <w:color w:val="FF0000"/>
          <w:rtl w:val="1"/>
        </w:rPr>
        <w:t xml:space="preserve">كانت صلاتُه في شَهرِ رَمضانَ وغيرِه ثلاثَ عشْرةَ رَكعةً باللَّيل، منها رَكعتا الفَجر.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عدد ركعات صلاة التراويح - قيام رمضان وصلاة التراويح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