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حسن معاشرة النساء-كتاب النكاح-سنن ابن ماجة — رقم الحديث: 1981 — الرقم الفرعي: 99 — الرقم الأصلي: 1981</w:t>
        <w:br/>
      </w:r>
      <w:r>
        <w:rPr>
          <w:rtl w:val="1"/>
        </w:rPr>
        <w:t xml:space="preserve"> حدثنا أبو بكر بن أبي شيبة ثنا محمد بن بشر عن زكريا عن خالد بن سلمة عن البهيّ عن عروة بن الزبير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قالت عائشةُ: ما علِمتُ حتى دخَلَتْ علَيَّ زَينبُ بغَير إذنٍ، وهي غَضْبى،  </w:t>
      </w:r>
      <w:r>
        <w:rPr>
          <w:color w:val="FF0000"/>
          <w:rtl w:val="1"/>
        </w:rPr>
        <w:t xml:space="preserve">ثم قالت: يا رسولَ الله، أَحسبُك إذا قَلَبَتْ لك بُنَيّة أَبي بكرٍ ذُرَيْعَيْها، ثم أَقبلَتْ علَيَّ، فأَعرَضْتُ عنها،  </w:t>
      </w:r>
      <w:r>
        <w:rPr>
          <w:color w:val="FF0000"/>
          <w:rtl w:val="1"/>
        </w:rPr>
        <w:t xml:space="preserve">حتى قال النّبيُّ ﷺ: «دونَكِ فانتَصِري»، فأَقبلتُ عليها، حتّى رأيتُها وقد يَبِس رِيقُها في فِيها، ما تَرُدُّ علَيَّ شيئًا،  </w:t>
      </w:r>
      <w:r>
        <w:rPr>
          <w:color w:val="FF0000"/>
          <w:rtl w:val="1"/>
        </w:rPr>
        <w:t xml:space="preserve">فرأَيتُ النّبيَّ ﷺ يتهلَّلُ وَجهُه. 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زينب بنت جحش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غيرة الزوجة على زوجها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طبيعة النساء - النساء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صور من تعامل النبي صلى الله عليه وسلم مع المشكلات الأسرية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