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26821 — الرقم الفرعي: 99 — الرقم الأصلي: 26821</w:t>
        <w:br/>
      </w:r>
      <w:r>
        <w:rPr>
          <w:rtl w:val="1"/>
        </w:rPr>
        <w:t xml:space="preserve"> حدثنا عبد الله حدثني أبي ثنا عبد الرحمن بن مهديّ قال:ثنا معاوية بن صالح عن أزهر بن سعيد عن عبد الرحمن بن السائب ملاحظة ابن أخي ميمونة الهلالية أنه حدثه أن ميمونة</w:t>
        <w:br/>
      </w:r>
      <w:r>
        <w:rPr>
          <w:color w:val="000000"/>
          <w:rtl w:val="1"/>
        </w:rPr>
        <w:t xml:space="preserve">أنّه حدَّثه  </w:t>
      </w:r>
      <w:r>
        <w:rPr>
          <w:color w:val="FF0000"/>
          <w:rtl w:val="1"/>
        </w:rPr>
        <w:t xml:space="preserve">أنَّ مَيمونةَ قالت له: يا ابنَ أَخي، ألَا أَرقيكَ برُقيةِ رسولِ الله ﷺ؟ قلتُ: بلى،  </w:t>
      </w:r>
      <w:r>
        <w:rPr>
          <w:color w:val="FF0000"/>
          <w:rtl w:val="1"/>
        </w:rPr>
        <w:t xml:space="preserve">قالت: «بِسمِ اللهِ أَرقيك، واللهُ يَشفيك، مِن كُلِّ داءٍ فيك،  </w:t>
      </w:r>
      <w:r>
        <w:rPr>
          <w:color w:val="FF0000"/>
          <w:rtl w:val="1"/>
        </w:rPr>
        <w:t xml:space="preserve">أَذهِب البأسَ ربَّ الناس، واشفِ أَنتَ الشَّافي، لا شافي إلَّا أَنت».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