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دعاء المريض-كتاب الدعوات-سنن الترمذي — رقم الحديث: 3565 — الرقم الفرعي: 99 — الرقم الأصلي: 3561</w:t>
        <w:br/>
      </w:r>
      <w:r>
        <w:rPr>
          <w:rtl w:val="1"/>
        </w:rPr>
        <w:t xml:space="preserve"> حدثنا سفيان بن وكيع أخبرنا يحيى بن آدم عن إسرائيل عن أبي إسحاق عن الحارث عن عليّ</w:t>
        <w:br/>
      </w:r>
      <w:r>
        <w:rPr>
          <w:color w:val="FF0000"/>
          <w:rtl w:val="1"/>
        </w:rPr>
        <w:t xml:space="preserve">قال: كَانَ النبيُّ ﷺ إذا عادَ مَرِيضًا قال: «أذْهِبِ الْبَأسَ رَبَّ النَّاسِ، وَاشْفِ أنْتَ الشَّافي، لَا شِفَاءَ إلا شِفاؤُكَ، ‌شِفاءً ‌لَا يُغَادِرُ سَقمًا».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