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جيش البيداء-كتاب الفتن-سنن ابن ماجة — رقم الحديث: 4063 — الرقم الفرعي: 99 — الرقم الأصلي: 4063</w:t>
        <w:br/>
      </w:r>
      <w:r>
        <w:rPr>
          <w:rtl w:val="1"/>
        </w:rPr>
        <w:t xml:space="preserve"> حدثنا هشام بن عمّار ثنا سفيان بن عيينة عن أميّة بن صفوان بن عبد الله بن صفوان سمع جدّه عبد الله بن صفوان يقول:أخبرتني حفصة أنها 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«لَيَؤمَّنَّ هذا البيتَ جيشٌ يَغزُونَه،  </w:t>
      </w:r>
      <w:r>
        <w:rPr>
          <w:color w:val="FF0000"/>
          <w:rtl w:val="1"/>
        </w:rPr>
        <w:t xml:space="preserve">حتى إذا كانوا ببَيداءَ مِن الأرض، خُسِفَ بأَوسَطِهم، ويتنادَى أوّلُهم آخرَهم، فيُخسَفُ بهم، فلا يبقَى منهم إلّا الشَّريدُ الذي يُخبِر عنهم،  </w:t>
      </w:r>
      <w:r>
        <w:rPr>
          <w:color w:val="FF0000"/>
          <w:rtl w:val="1"/>
        </w:rPr>
        <w:t xml:space="preserve">فلمّا جاءَ جيشُ الحَجَّاج، ظننّا أنّهم هم»  </w:t>
      </w:r>
      <w:r>
        <w:rPr>
          <w:color w:val="000000"/>
          <w:rtl w:val="1"/>
        </w:rPr>
        <w:t xml:space="preserve">فقال رجُلٌ: أَشهدُ عليكَ أنّك لم تَكذِب على حَفصةَ، وأنَّ حفصةَ لم تكذِب على النّبيِّ ﷺ. 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المبحث الثاني: الخسف بالجيش الذي يغزو الكعبة بين المدينة ومكة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