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من قرن الحج والعمرة-كتاب المناسك-سنن ابن ماجة — رقم الحديث: 2971 — الرقم الفرعي: 99 — الرقم الأصلي: 2971</w:t>
        <w:br/>
      </w:r>
      <w:r>
        <w:rPr>
          <w:rtl w:val="1"/>
        </w:rPr>
        <w:t xml:space="preserve"> حدثنا عليّ بن محمد ثنا أبو معاوية ثنا حجّاج عن الحسن بن سعد عن ابن عبّاس قال:أخبرني أبو طلحة</w:t>
        <w:br/>
      </w:r>
      <w:r>
        <w:rPr>
          <w:color w:val="FF0000"/>
          <w:rtl w:val="1"/>
        </w:rPr>
        <w:t xml:space="preserve">أَنَّ رسولَ اللَّهِ ﷺ قَرَنَ الحَجَّ والعُمرَةَ.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المعنعن و المؤنن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المدلس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