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********-كتاب الأمثال-سنن الترمذي — رقم الحديث: 2860 — الرقم الفرعي: 99 — الرقم الأصلي: 2864</w:t>
        <w:br/>
      </w:r>
      <w:r>
        <w:rPr>
          <w:rtl w:val="1"/>
        </w:rPr>
        <w:t xml:space="preserve"> حدثنا قتيبة حدثنا الليث عن خالد بن يزيد عن سعيد بن أبي هلال أنّ جابر بن عبد الله الأنصاريّ</w:t>
        <w:br/>
      </w:r>
      <w:r>
        <w:rPr>
          <w:color w:val="FF0000"/>
          <w:rtl w:val="1"/>
        </w:rPr>
        <w:t xml:space="preserve">قال: خرجَ علينا رسولُ اللهِ ﷺ يومًا، فقال: «إنِّي رأيتُ في المنامِ كأنَّ ‌جِبْرِيلَ ‌عند ‌رَأْسِي ومِيكائيلَ عند رِجْليَّ، يقولُ أحَدُهُما لصَاحِبه: اضْربْ له مَثلًا،  </w:t>
      </w:r>
      <w:r>
        <w:rPr>
          <w:color w:val="000000"/>
          <w:rtl w:val="1"/>
        </w:rPr>
        <w:t xml:space="preserve">فقال: اسْمَعْ سَمِعتْ أُذُنُكَ، واعْقِلْ عَقَلَ قَلْبُك، إنَّما مَثلُكَ ومَثلُ أُمَّتكَ كمثلِ مَلكٍ اتَخذَ دارًا، ثمَّ بَنى فيها بَيتًا، ثمَّ جَعلَ فيها مائِدةً، ثمَّ بَعثَ رسولًا يَدْعُو النَّاسَ إلى طعامِه، فَمِنْهُم من أجابَ الرَّسولَ ومِنْهُم من تَركهُ، فالله هو المَلكُ، والدَّارُ الإِسلامُ، والبيتُ الجنَّةُ،  </w:t>
      </w:r>
      <w:r>
        <w:rPr>
          <w:color w:val="000000"/>
          <w:rtl w:val="1"/>
        </w:rPr>
        <w:t xml:space="preserve">وأنْتَ يا محمدُ رسولٌ، من أجَابكَ دَخلَ الإِسلامَ، ومن دَخلَ الإِسلامَ دَخلَ الجنَّةَ، ومن دَخلَ الجنَةَ أكَلَ ما فِيها». </w:t>
      </w:r>
      <w:r>
        <w:rPr>
          <w:color w:val="000000"/>
          <w:rtl w:val="1"/>
        </w:rPr>
        <w:t xml:space="preserve">هذا حديثٌ مُرسلٌ، سعيدُ بن أبي هِلالٍ لم يُدْرك جابرَ بن عَبد اللهِ. </w:t>
      </w:r>
      <w:r>
        <w:rPr>
          <w:color w:val="000000"/>
          <w:rtl w:val="1"/>
        </w:rPr>
        <w:t xml:space="preserve">وفي البابِ عن ابن مسعُودٍ. </w:t>
      </w:r>
      <w:r>
        <w:rPr>
          <w:color w:val="000000"/>
          <w:rtl w:val="1"/>
        </w:rPr>
        <w:t xml:space="preserve">وقد رُوي هذا الحديثُ عن النّبيِّ ﷺ من غير هذا الوجه بإسنادٍ أصَحَّ من هذا. </w:t>
      </w:r>
      <w:r>
        <w:rPr>
          <w:color w:val="000000"/>
          <w:rtl w:val="1"/>
        </w:rPr>
        <w:t xml:space="preserve"> </w:t>
      </w:r>
    </w:p>
    <w:p>
      <w:pPr>
        <w:bidi w:val="1"/>
        <w:jc w:val="start"/>
      </w:pPr>
      <w:r>
        <w:rPr>
          <w:rtl w:val="1"/>
        </w:rPr>
        <w:t>درجة الحديث: صحيح</w:t>
      </w:r>
    </w:p>
    <w:p>
      <w:pPr>
        <w:bidi w:val="1"/>
        <w:jc w:val="start"/>
      </w:pPr>
      <w:r>
        <w:rPr>
          <w:rtl w:val="1"/>
        </w:rPr>
        <w:t>الشرح: الدلالة: أسماء الملائكة وعددهم - الإيمان بالملائكة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