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أبي ذرّ الغفاريّ رضي الله عنه-كتاب المناقب-سنن الترمذي — رقم الحديث: 3802 — الرقم الفرعي: 99 — الرقم الأصلي: 3805</w:t>
        <w:br/>
      </w:r>
      <w:r>
        <w:rPr>
          <w:rtl w:val="1"/>
        </w:rPr>
        <w:t xml:space="preserve"> حدثنا العباس العنبريّ حدثنا النضر بن محمد حدثنا عكرمة بن عمّار حدثني أبو زُميل ملاحظة هو سِماك بن الوليد الحنفيّ عن مالك بن مَرثَد عن أبيه عن أبي ذر</w:t>
        <w:br/>
      </w:r>
      <w:r>
        <w:rPr>
          <w:color w:val="000000"/>
          <w:rtl w:val="1"/>
        </w:rPr>
        <w:t xml:space="preserve">قال: قال لي رسولُ الله ﷺ:  </w:t>
      </w:r>
      <w:r>
        <w:rPr>
          <w:color w:val="FF0000"/>
          <w:rtl w:val="1"/>
        </w:rPr>
        <w:t xml:space="preserve">«ما أَظلَّت الخَضراءُ، ولا أَقلَّت الغَبْراءُ مِن ذي لَهْجةٍ أَصدَقَ ولا أَوفَى مِن أَبي ذَرٍّ، شِبْهَ عيسى ابنِ مَريم»،  </w:t>
      </w:r>
      <w:r>
        <w:rPr>
          <w:color w:val="000000"/>
          <w:rtl w:val="1"/>
        </w:rPr>
        <w:t xml:space="preserve">فقال عمرُ بن الخطاب كالحاسِد: يا رسولَ الله، أفنَعرفُ ذلك له؟ قال: «نعم، فاعرِفُوه».  </w:t>
      </w:r>
      <w:r>
        <w:rPr>
          <w:color w:val="000000"/>
          <w:rtl w:val="1"/>
        </w:rPr>
        <w:t xml:space="preserve">هذا حديثٌ حسنٌ غريبٌ من هذا الوجه.  </w:t>
      </w:r>
      <w:r>
        <w:rPr>
          <w:color w:val="000000"/>
          <w:rtl w:val="1"/>
        </w:rPr>
        <w:t xml:space="preserve">وقد رَوى بعضُهم هذا الحديث، فقال: أَبو ذَرٍّ يمَشِي في الأرض بزُهدِ عيسى ابن مَريم.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