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وسلم،وأصحابه يأكلون-كتاب الأطعمة-صحيح البخاري — رقم الحديث: 5414 — الرقم الفرعي: 99 — الرقم الأصلي: 5414</w:t>
        <w:br/>
      </w:r>
      <w:r>
        <w:rPr>
          <w:rtl w:val="1"/>
        </w:rPr>
        <w:t xml:space="preserve"> حدثني إسحاق بن إبراهيم أخبرنا رَوح بن عُبادة حدثنا ابن أبي ذئب عن سعيد المقبريّ عن أبي هريرة رضي الله عنه</w:t>
        <w:br/>
      </w:r>
      <w:r>
        <w:rPr>
          <w:color w:val="FF0000"/>
          <w:rtl w:val="1"/>
        </w:rPr>
        <w:t xml:space="preserve">أنَّه مَرَّ بقومٍ بينَ أيدِيهم شاةٌ مَصْليَّةٌ، فدَعَوْه فأبَى أنْ يَأْكُلَ،  </w:t>
      </w:r>
      <w:r>
        <w:rPr>
          <w:color w:val="FF0000"/>
          <w:rtl w:val="1"/>
        </w:rPr>
        <w:t xml:space="preserve">وقال: خَرَجَ رسول الله ﷺ من الدُّنْيا ولم يَشْبَعْ من خُبزِ الشَّعيرِ.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الشواء - طهي الأطعمة</w:t>
      </w:r>
    </w:p>
    <w:p>
      <w:pPr>
        <w:bidi w:val="1"/>
        <w:jc w:val="start"/>
      </w:pPr>
      <w:r>
        <w:rPr>
          <w:rtl w:val="1"/>
        </w:rPr>
        <w:t>الشرح: الدلالة: قيمة الزهد في المأكل والمشرب - قيم الزهد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