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الزكاة-صحيح البخاري — رقم الحديث: 1420 — الرقم الفرعي: 99 — الرقم الأصلي: 1420</w:t>
        <w:br/>
      </w:r>
      <w:r>
        <w:rPr>
          <w:rtl w:val="1"/>
        </w:rPr>
        <w:t xml:space="preserve"> حدثنا موسى بن إسماعيل حدثنا أبو عوانة عن فِراس عن الشعبيّ عن مسروق عن عائشة رضي الله عنها</w:t>
        <w:br/>
      </w:r>
      <w:r>
        <w:rPr>
          <w:color w:val="FF0000"/>
          <w:rtl w:val="1"/>
        </w:rPr>
        <w:t xml:space="preserve">أنَّ بعضَ أزواجِ النّبيِّ ﷺ قُلْنَ للنّبيِّ ﷺ: أيُّنا أسرَعُ بكَ لُحُوقًا؟ قال: «أطوَلُكُنَّ يَدًا».  </w:t>
      </w:r>
      <w:r>
        <w:rPr>
          <w:color w:val="FF0000"/>
          <w:rtl w:val="1"/>
        </w:rPr>
        <w:t xml:space="preserve">فأخَذُوا قَصَبةً يَذْرَعونَها، فكانت سَوْدةُ أطوَلَهُنَّ يَدًا،  </w:t>
      </w:r>
      <w:r>
        <w:rPr>
          <w:color w:val="FF0000"/>
          <w:rtl w:val="1"/>
        </w:rPr>
        <w:t xml:space="preserve">فعَلِمْنا بعدُ أنَّما كانت طُولَ يدِها الصَّدَقةُ،  </w:t>
      </w:r>
      <w:r>
        <w:rPr>
          <w:color w:val="FF0000"/>
          <w:rtl w:val="1"/>
        </w:rPr>
        <w:t xml:space="preserve">وكانت أسرَعَنا لُحُوقًا به، وكانت تُحِبُّ الصَّدَقةَ.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مناقب أمهات المؤمنين - مناقب النساء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