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قلّة الكلام-كتاب الزهد-سنن الترمذي — رقم الحديث: 2319 — الرقم الفرعي: 99 — الرقم الأصلي: 2320</w:t>
        <w:br/>
      </w:r>
      <w:r>
        <w:rPr>
          <w:rtl w:val="1"/>
        </w:rPr>
        <w:t xml:space="preserve"> حدثنا هنّاد حدثنا عبدة بن محمد بن عمرو قال:حدثني أبي عن جدي قال:سمعت بلال بن الحارث المُزنيّ ملاحظة صاحب رسول الله صلى الله عليه وسلم</w:t>
        <w:br/>
      </w:r>
      <w:r>
        <w:rPr>
          <w:color w:val="FF0000"/>
          <w:rtl w:val="1"/>
        </w:rPr>
        <w:t xml:space="preserve">يَقولُ: سَمِعتُ رَسولَ اللهِ ﷺ يَقولُ: «إنَّ أحدَكُمْ لَيتكلّمُ بالكلمةِ من رِضْوانِ اللهِ ما يَظُنُّ أنْ تَبْلُغَ ما بَلغَتْ، فَيكْتُبُ اللهُ له بها رِضْوانَهُ إلى يَوْمِ يَلْقاهُ،  </w:t>
      </w:r>
      <w:r>
        <w:rPr>
          <w:color w:val="FF0000"/>
          <w:rtl w:val="1"/>
        </w:rPr>
        <w:t xml:space="preserve">وإنَّ أحدَكُمْ ليتكلَّمُ بالكلمةِ من ‌سَخَطِ ‌اللهِ ما يَظُنُّ أنْ تَبْلغَ ما بَلغتْ، فَيكْتُبُ اللهُ عَليْهِ بها سَخَطَهُ إلى يَوْمِ يَلْقاهُ». </w:t>
      </w:r>
      <w:r>
        <w:rPr>
          <w:color w:val="000000"/>
          <w:rtl w:val="1"/>
        </w:rPr>
        <w:t xml:space="preserve">وفي البابِ عن أُمِّ حَبِيبةَ. </w:t>
      </w:r>
      <w:r>
        <w:rPr>
          <w:color w:val="000000"/>
          <w:rtl w:val="1"/>
        </w:rPr>
        <w:t xml:space="preserve">هذا حديثٌ حَسَنٌ صحيحٌ، هكذا روى غَيْرُ واحدٍ عن محمدِ بن عَمْرٍو نحوَ هذا، وقَالُوا: عن محمدِ بن عَمْرو، عن أبيهِ، عن جَدِّهِ، عن بِلالِ بن الحارثِ، ورَوَى مالك بن أنس هذا الحديث عن محمدِ بن عَمْرٍو، عن أبيهِ، عن بِلالِ بن الحارثِ، ولم يَذْكُرْ فيهِ: عن جَدِّهِ.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