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حديث توبة كعب بن مالك وصاحبيه-كتاب التوبة-صحيح مسلم — رقم الحديث: 2769 — الرقم الفرعي: 4 — الرقم الأصلي: 2769</w:t>
        <w:br/>
      </w:r>
      <w:r>
        <w:rPr>
          <w:rtl w:val="1"/>
        </w:rPr>
        <w:t xml:space="preserve"> وحدثني سلمة بن شبيب حدثنا الحسن بن أعين حدثنا معقل ملاحظة  (وهو ابن عبيدالله)  عن الزُّهريّ أخبرني عبد الرحمن بن عبد الله بن كعب بن مالك عن عمه عبيدالله بن كعب ملاحظة وكان قائد كعب حين اصيب بصره وكان أعلم قومه وأوعاهم لأحاديث أصحاب رسول الله صلى الله عليه وسلم</w:t>
        <w:br/>
      </w:r>
      <w:r>
        <w:rPr>
          <w:color w:val="000000"/>
          <w:rtl w:val="1"/>
        </w:rPr>
        <w:t xml:space="preserve">قال:  </w:t>
      </w:r>
      <w:r>
        <w:rPr>
          <w:color w:val="000000"/>
          <w:rtl w:val="1"/>
        </w:rPr>
        <w:t xml:space="preserve">سمِعتُ أَبي كعبَ بنَ مالكٍ، وهو أَحدُ الثّلاثةِ الذينَ تِيبَ عليهِم،  </w:t>
      </w:r>
      <w:r>
        <w:rPr>
          <w:color w:val="000000"/>
          <w:rtl w:val="1"/>
        </w:rPr>
        <w:t xml:space="preserve">يحدِّثُ أنّه لم يَتخلَّف عن رسولِ الله ﷺ في غَزوةٍ غَزاها قطُّ، غيرَ غزوَتَين،  </w:t>
      </w:r>
      <w:r>
        <w:rPr>
          <w:color w:val="000000"/>
          <w:rtl w:val="1"/>
        </w:rPr>
        <w:t xml:space="preserve">وساقَ الحديثَ، وقالَ فيه:  </w:t>
      </w:r>
      <w:r>
        <w:rPr>
          <w:color w:val="FF0000"/>
          <w:rtl w:val="1"/>
        </w:rPr>
        <w:t xml:space="preserve">وغزا رسولُ الله ﷺ بناسٍ كثيرٍ يزيدونَ على عشَرةِ آلاف، ولا يَجمعُهم دِيوانُ حافظٍ. </w:t>
      </w:r>
    </w:p>
    <w:p>
      <w:pPr>
        <w:bidi w:val="1"/>
        <w:jc w:val="start"/>
      </w:pPr>
      <w:r>
        <w:rPr>
          <w:rtl w:val="1"/>
        </w:rPr>
        <w:t>الشرح: الدلالة: عدد جيش المسلمين - غزوة تبوك وما رافقها من أحداث</w:t>
      </w:r>
    </w:p>
    <w:p>
      <w:pPr>
        <w:bidi w:val="1"/>
        <w:jc w:val="start"/>
      </w:pPr>
      <w:r>
        <w:rPr>
          <w:rtl w:val="1"/>
        </w:rPr>
        <w:t>الشرح: الدلالة: أعداد الجند. - التجنيد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