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تفريع أبواب الصفوف - باب تسوية الصفوف-كتاب الصلاة-سنن أبي داود — رقم الحديث: 671 — الرقم الفرعي: 99 — الرقم الأصلي: 671</w:t>
        <w:br/>
      </w:r>
      <w:r>
        <w:rPr>
          <w:rtl w:val="1"/>
        </w:rPr>
        <w:t xml:space="preserve"> حدثنا محمد بن سليمان الأنباريّ ثنا عبد الوهاب ملاحظة يعني ابن عطاء عن سعيد عن قتادة عن أنس بن مالك أنّ رسول الله صلى الله عليه وسلم</w:t>
        <w:br/>
      </w:r>
      <w:r>
        <w:rPr>
          <w:color w:val="FF0000"/>
          <w:rtl w:val="1"/>
        </w:rPr>
        <w:t xml:space="preserve">قال: «أتِمُّوا الصَّفَّ المُقدَّم، ثم الذي يَليهِ، فما كان مِن نقْصٍ فلْيكُن في الصَّفِّ المُؤخَّر».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إقامة الصفوف وتراصها وتسويتها - الصف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