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4865 — الرقم الفرعي: 99 — الرقم الأصلي: 4865</w:t>
        <w:br/>
      </w:r>
      <w:r>
        <w:rPr>
          <w:rtl w:val="1"/>
        </w:rPr>
        <w:t xml:space="preserve"> حدثنا يزيد أخبرنا محمد بن عمرو عن يحيى بن عبد الرحمن بن حاطب عن ابن عمر</w:t>
        <w:br/>
      </w:r>
      <w:r>
        <w:rPr>
          <w:color w:val="000000"/>
          <w:rtl w:val="1"/>
        </w:rPr>
        <w:t xml:space="preserve">قَالَ: مَرَّ رَسُولُ اللهِ ﷺ بِقَبْرٍ فَقَالَ: «إِنَّ هَذَا لَيُعَذَّبُ الْآنَ بِبُكَاءِ أَهْلِهِ عَلَيْهِ» فَقَالَتْ عَائِشَةُ: غَفَرَ اللهُ لِأَبِي عَبْدِ الرَّحْمَنِ إِنَّهُ وَهِلَ،  </w:t>
      </w:r>
      <w:r>
        <w:rPr>
          <w:color w:val="000000"/>
          <w:rtl w:val="1"/>
        </w:rPr>
        <w:t xml:space="preserve">إِنَّ اللهَ تَعَالَى يَقُولُ: ﴿وَلَا تَزِرُ وَازِرَةٌ وِزْرَ أُخْرَى﴾ [الأنعام: 164]، إِنَّمَا قَالَ رَسُولُ اللهِ ﷺ: «إِنَّ هَذَا لَيُعَذَّبُ الْآنَ وَأَهْلُهُ يَبْكُونَ عَلَيْهِ»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