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طول القيام في صلاة الليل-كتاب الصلاة-صحيح البخاري — رقم الحديث: 1135 — الرقم الفرعي: 99 — الرقم الأصلي: 1135</w:t>
        <w:br/>
      </w:r>
      <w:r>
        <w:rPr>
          <w:rtl w:val="1"/>
        </w:rPr>
        <w:t xml:space="preserve"> حدثنا سليمان بن حرب قال:حدثنا شعبة عن الأعمش عن أبي وائل عن عبد الله رضي الله عنه</w:t>
        <w:br/>
      </w:r>
      <w:r>
        <w:rPr>
          <w:color w:val="FF0000"/>
          <w:rtl w:val="1"/>
        </w:rPr>
        <w:t xml:space="preserve">قال: صَلَّيتُ مع النبيِّ ﷺ ليلةً،  </w:t>
      </w:r>
      <w:r>
        <w:rPr>
          <w:color w:val="FF0000"/>
          <w:rtl w:val="1"/>
        </w:rPr>
        <w:t xml:space="preserve">فلم يَزَلْ قائمًا حتَّى هَمَمْتُ بأمرِ سَوْءٍ،  </w:t>
      </w:r>
      <w:r>
        <w:rPr>
          <w:color w:val="FF0000"/>
          <w:rtl w:val="1"/>
        </w:rPr>
        <w:t xml:space="preserve">قلنا: وما هَمَمْتَ؟ قال: هَمَمْتُ أنْ أقعُدَ وأذَرَ النبيَّ ﷺ. 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الصبر على العبادة وطاعة الله ورسوله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