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وقف أرضاً أو بئراً-كتاب الوصايا-صحيح البخاري — رقم الحديث: 2778 — الرقم الفرعي: 99 — الرقم الأصلي: 2778</w:t>
        <w:br/>
      </w:r>
      <w:r>
        <w:rPr>
          <w:rtl w:val="1"/>
        </w:rPr>
        <w:t xml:space="preserve"> وقال عبدان أخبرني أبي عن شعبة عن أبي إسحاق عن أبي عبد الرحمن</w:t>
        <w:br/>
      </w:r>
      <w:r>
        <w:rPr>
          <w:color w:val="FF0000"/>
          <w:rtl w:val="1"/>
        </w:rPr>
        <w:t xml:space="preserve">أنَّ عُثمانَ - رضي الله عنه - حيثُ حُوصِرَ، أشْرَفَ عليهم وقال: أنشُدُكم، ولا أنشُدُ إلَّا أصحابَ النبيِّ ﷺ،  </w:t>
      </w:r>
      <w:r>
        <w:rPr>
          <w:color w:val="FF0000"/>
          <w:rtl w:val="1"/>
        </w:rPr>
        <w:t xml:space="preserve">ألستُم تَعلَمونَ أنَّ رسولَ الله ﷺ قال: «مَن حَفَرَ رُومَةَ فلَه الجنَّةُ»، فحَفَرْتُها؟  </w:t>
      </w:r>
      <w:r>
        <w:rPr>
          <w:color w:val="FF0000"/>
          <w:rtl w:val="1"/>
        </w:rPr>
        <w:t xml:space="preserve">ألستُم تَعلَمونَ أنَّه قال: «مَن جَهَّزَ جيشَ العُسْرةِ فلَه الجنَّةُ»، فجَهَّزْتُهم؟  </w:t>
      </w:r>
      <w:r>
        <w:rPr>
          <w:color w:val="FF0000"/>
          <w:rtl w:val="1"/>
        </w:rPr>
        <w:t xml:space="preserve">قال: فصَدَّقُوه بما قالَ. </w:t>
      </w:r>
      <w:r>
        <w:rPr>
          <w:color w:val="FF0000"/>
          <w:rtl w:val="1"/>
        </w:rPr>
        <w:t xml:space="preserve">وقال عمرُ في وَقْفِه: لا جُناحَ على مَن وَلِيَه أنْ يَأْكُلَ.  </w:t>
      </w:r>
      <w:r>
        <w:rPr>
          <w:color w:val="FF0000"/>
          <w:rtl w:val="1"/>
        </w:rPr>
        <w:t xml:space="preserve">وقد يَلِيهِ الواقِفُ وغيرُه، فهو واسعٌ لكلٍّ. </w:t>
      </w:r>
    </w:p>
    <w:p>
      <w:pPr>
        <w:bidi w:val="1"/>
        <w:jc w:val="start"/>
      </w:pPr>
      <w:r>
        <w:rPr>
          <w:rtl w:val="1"/>
        </w:rPr>
        <w:t>درجة الحديث: معلق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تجهيز المجاهدين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مشروعية الوقف وفضله - الوقف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كرم عثمانَ بن عفّان رضي الله عنه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قيمة نـجدة جيش المسلمين في الإعداد للقتال - قيمة النجدة والمروءة</w:t>
      </w:r>
    </w:p>
    <w:p>
      <w:pPr>
        <w:bidi w:val="1"/>
        <w:jc w:val="start"/>
      </w:pPr>
      <w:r>
        <w:rPr>
          <w:rtl w:val="1"/>
        </w:rPr>
        <w:t>الشرح: الدلالة: قيمة الإنفاق من أجل الجهاد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شراء عثمان بن عفان لبئر رومة - أحداث السنة الأولى</w:t>
      </w:r>
    </w:p>
    <w:p>
      <w:pPr>
        <w:bidi w:val="1"/>
        <w:jc w:val="start"/>
      </w:pPr>
      <w:r>
        <w:rPr>
          <w:rtl w:val="1"/>
        </w:rPr>
        <w:t>الشرح: الدلالة: عثمان بن عفان يجهز جيش تبوك - غزوة تبوك وما رافقها من أحداث</w:t>
      </w:r>
    </w:p>
    <w:p>
      <w:pPr>
        <w:bidi w:val="1"/>
        <w:jc w:val="start"/>
      </w:pPr>
      <w:r>
        <w:rPr>
          <w:rtl w:val="1"/>
        </w:rPr>
        <w:t>الشرح: الدلالة: الإعداد المالي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