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14955 — الرقم الفرعي: 99 — الرقم الأصلي: 14955 — ج: 3 — ص: 368</w:t>
        <w:br/>
      </w:r>
      <w:r>
        <w:rPr>
          <w:rtl w:val="1"/>
        </w:rPr>
        <w:t xml:space="preserve"> حدثنا عبد الله حدثني أبي ثنا محمد بن سابق ثنا إبراهيم بن طهمان عن  أبي الزبير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 امرأةً من اليَهود بالمَدينةِ ولَدَتْ غلامًا ممسوحةً عينُه، طالعةً ناتئةً، فأَشفق رسولُ الله ﷺ أن يكون الدَّجّال،  </w:t>
      </w:r>
      <w:r>
        <w:rPr>
          <w:color w:val="FF0000"/>
          <w:rtl w:val="1"/>
        </w:rPr>
        <w:t xml:space="preserve">فوجدَه تحت قَطيفةٍ يُهَمْهِم، فآذنَتْه أُمُّه، فقالت: يا عبدَ الله، هذا أبو القاسم قد جاء، فاخرُج إليه، فخَرَجَ من القَطيفة، فقال رسولُ الله ﷺ: «ما لها قاتَلَها الله، لو تَرَكتْه لَبَيَّن» ثم قال: «يا ابنَ صائِد، ما تَرى؟» قال: أَرى حقًّا وأَرى باطلًا، وأَرى عرْشًا على الماء، قال: فَلُبِّسَ عليه، فقال: «أَتشهدُ أنِّي رسولُ الله؟» فقال هو: أَتشهدُ أنِّي رسولُ الله؟ فقال رسولُ الله ﷺ: «آمنتُ باللهِ ورُسُله» ثم خرَجَ وترَكَه،  </w:t>
      </w:r>
      <w:r>
        <w:rPr>
          <w:color w:val="FF0000"/>
          <w:rtl w:val="1"/>
        </w:rPr>
        <w:t xml:space="preserve">ثم أَتاهُ مرَّةً أُخرى، فوجدَه في نخلٍ لهم، يُهَمْهِم، فآذَنتْه أُمُّه، فقالت: يا عبدَ الله، هذا أَبو القاسم قد جاء، فقال رسولُ الله ﷺ: «ما لها قاتَلَها الله، لو ترَكتْه لَبَيَّن» قال: فكان رسولُ الله ﷺ يَطمعُ أَن يَسمَعَ مِن كلامِه شيئًا فيَعلَمَ هو هو أم لا، قال: «يا ابنَ صائد: ما تَرى؟» قال: أَرى حقًّا وأَرى باطلًا، وأَرى عرْشًا على الماء، قال: «أَتشهدُ أنِّي رسولُ الله؟» قال هو: أَتشهدُ أنِّي رسولُ الله؟ فقال رسولُ الله ﷺ: «آمنتُ باللهِ ورُسُلِه» فَلُبِّسَ عليه، ثم خرَجَ فتَرَكه.  </w:t>
      </w:r>
      <w:r>
        <w:rPr>
          <w:color w:val="FF0000"/>
          <w:rtl w:val="1"/>
        </w:rPr>
        <w:t xml:space="preserve">ثم جاء في الثالثةِ أو الرَّابعةِ ومعه أَبو بكرٍ وعمرُ بنُ الخطابِ في نفَرٍ من المهاجِرينَ والأنصار، وأَنا معه، قال: فبادَرَ رسولُ الله ﷺ بين أَيدِينا، ورَجا أن يَسمَع مِن كلامِه شَيئًا، فسَبَقَتْه أُمُّه إليه، فقالت: يا عبدَ الله، هذا أَبو القاسم قد جاء، فقال رسولُ الله ﷺ: «ما لها قاتَلَها الله! لو ترَكَتْه لبَيَّن» فقال: «يا ابنَ صائد، ما تَرى؟» قال: أَرى حقًّا وأَرى باطلًا، وأَرى عرْشًا على الماء، قال: «أَتشهدُ أنِّي رسولُ الله؟» قال: أَتشهدُ أَنتَ أنِّي رسولُ الله؟ فقال رسولُ الله ﷺ: «آمنتُ باللهِ ورُسُلِه» فَلُبِّسَ عليه،  </w:t>
      </w:r>
      <w:r>
        <w:rPr>
          <w:color w:val="FF0000"/>
          <w:rtl w:val="1"/>
        </w:rPr>
        <w:t xml:space="preserve">فقال له رسولُ الله ﷺ: «يا ابنَ صائد، إنّا قد خَبَأْنا لكَ خَبيئًا، فما هو؟» قال: الدُّخّ، الدُّخّ. فقال له رسولُ الله ﷺ: «اخسَأْ» فقال عمرُ بن الخطّاب: ائذَنْ لي فأقتُلَه يا رسولَ الله، فقال رسولُ الله ﷺ: «إن يكُنْ هو فلَسْتَ صاحبَه، إنّما صاحبُه عيسى ابنُ مريمَ، وإنْ لا يكُنْ هو، فليسَ لك أن تَقتُلَ رجلًا مِن أَهلِ العَهْد».  </w:t>
      </w:r>
      <w:r>
        <w:rPr>
          <w:color w:val="FF0000"/>
          <w:rtl w:val="1"/>
        </w:rPr>
        <w:t xml:space="preserve">قال: فلم يَزَلْ رسولُ الله ﷺ مُشفِقًا أنّه الدَّجّال.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