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4530 — الرقم الفرعي: 99 — الرقم الأصلي: 4530</w:t>
        <w:br/>
      </w:r>
      <w:r>
        <w:rPr>
          <w:rtl w:val="1"/>
        </w:rPr>
        <w:t xml:space="preserve"> حدثني أميّة بن بسطام حدثنا يزيد بن زُريع عن حبيب عن ابن أبي مُليكة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ابنُ الزُّبَير: قلتُ لعُثمانَ بنِ عَفّانَ: {وَالَّذِينَ يُتَوَفَّوْنَ مِنْكُمْ وَيَذَرُونَ أَزْوَاجًا يَتَرَبَّصْنَ بِأَنْفُسِهِنَّ أَرْبَعَةَ أَشْهُرٍ وَعَشْرًا} [البقرة: ٢٣٤] قال: قد نَسَخَتْها الآيةُ الأُخرَى، فلِمَ تَكْتُبُها - أو تَدَعُها -؟  </w:t>
      </w:r>
      <w:r>
        <w:rPr>
          <w:color w:val="FF0000"/>
          <w:rtl w:val="1"/>
        </w:rPr>
        <w:t xml:space="preserve">قال: يا ابنَ أخي، لا أُغيِّرُ شيئًا منه من مكانِه.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جمع القرآن في عهد عثمان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أولاً: أمانتهم في نقل القرآن وكتابته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