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فضل إزالة الأذى عن الطريق-كتاب البرّ والصلة والآداب-صحيح مسلم — رقم الحديث: 2618 — الرقم الفرعي: 1 — الرقم الأصلي: 2618</w:t>
        <w:br/>
      </w:r>
      <w:r>
        <w:rPr>
          <w:rtl w:val="1"/>
        </w:rPr>
        <w:t xml:space="preserve"> حدثني زهير بن حرب حدثنا يحيى بن سعيد عن أَبَان بن صَمْعَة حدثني أبو الوَازِع حدثني أبو بَرْزَة</w:t>
        <w:br/>
      </w:r>
      <w:r>
        <w:rPr>
          <w:color w:val="000000"/>
          <w:rtl w:val="1"/>
        </w:rPr>
        <w:t xml:space="preserve">قالَ:  </w:t>
      </w:r>
      <w:r>
        <w:rPr>
          <w:color w:val="FF0000"/>
          <w:rtl w:val="1"/>
        </w:rPr>
        <w:t xml:space="preserve">قُلتُ: يا نَبِيَّ اللهِ، عَلِّمني شَيئًا أَنتَفِعُ به،  </w:t>
      </w:r>
      <w:r>
        <w:rPr>
          <w:color w:val="FF0000"/>
          <w:rtl w:val="1"/>
        </w:rPr>
        <w:t xml:space="preserve">قال: «اعزِل الأذى عَن طَرِيقِ المُسلِمين». </w:t>
      </w:r>
    </w:p>
    <w:p>
      <w:pPr>
        <w:bidi w:val="1"/>
        <w:jc w:val="start"/>
      </w:pPr>
      <w:r>
        <w:rPr>
          <w:rtl w:val="1"/>
        </w:rPr>
        <w:t>الشرح: الدلالة: الصدقة بغير المال - صدقة التطوع</w:t>
      </w:r>
    </w:p>
    <w:p>
      <w:pPr>
        <w:bidi w:val="1"/>
        <w:jc w:val="start"/>
      </w:pPr>
      <w:r>
        <w:rPr>
          <w:rtl w:val="1"/>
        </w:rPr>
        <w:t>الشرح: الدلالة: النظافة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تبليغ العلم ونشره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إماطة الأذى عن الطريق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فضل المعلم - فضل المعلم والمتعلم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النظافة العامة - الحث على النظافة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قيمة الحفاظ على سلامة الطرق ونظافتها - قيم حماية البيئة وتطويرها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