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عقد الإزار على القفا في الصلاة-كتاب الصلاة-صحيح البخاري — رقم الحديث: 352 — الرقم الفرعي: 99 — الرقم الأصلي: 352</w:t>
        <w:br/>
      </w:r>
      <w:r>
        <w:rPr>
          <w:rtl w:val="1"/>
        </w:rPr>
        <w:t xml:space="preserve"> حدثنا أحمد بن يونس قال:حدثنا عاصم بن محمد قال:حدثني واقد بن محمد عن محمد بن المنكدر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صَلَّى جابرٌ في إزارٍ قد عَقَدَه مِن قِبَلِ قَفاهُ  </w:t>
      </w:r>
      <w:r>
        <w:rPr>
          <w:color w:val="FF0000"/>
          <w:rtl w:val="1"/>
        </w:rPr>
        <w:t xml:space="preserve">وثيابُه مَوْضُوعةٌ على المِشْجَبِ،  </w:t>
      </w:r>
      <w:r>
        <w:rPr>
          <w:color w:val="FF0000"/>
          <w:rtl w:val="1"/>
        </w:rPr>
        <w:t xml:space="preserve">قال له قائلٌ: تُصلّي في إزارٍ واحدٍ؟ فقال: إنَّما صَنَعْتُ ذلكَ ليَراني أحمقُ مِثلُكَ،  </w:t>
      </w:r>
      <w:r>
        <w:rPr>
          <w:color w:val="FF0000"/>
          <w:rtl w:val="1"/>
        </w:rPr>
        <w:t xml:space="preserve">وأيُّنا كان له ثوبانِ على عَهْدِ النبيِّ ﷺ؟! </w:t>
      </w:r>
    </w:p>
    <w:p>
      <w:pPr>
        <w:bidi w:val="1"/>
        <w:jc w:val="start"/>
      </w:pPr>
      <w:r>
        <w:rPr>
          <w:rtl w:val="1"/>
        </w:rPr>
        <w:t>الشرح: الدلالة: الثوب - أسماء الملابس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الصلاة بإزار ورداء أو بأحدهما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الصلاة في الثوب الواحد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